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340" w:lineRule="atLeast"/>
        <w:ind w:left="0" w:right="0" w:firstLine="0"/>
        <w:jc w:val="righ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Образец</w:t>
      </w:r>
    </w:p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404040"/>
          <w:sz w:val="28"/>
          <w:szCs w:val="28"/>
          <w:shd w:val="clear" w:color="auto" w:fill="ffffff"/>
          <w:rtl w:val="0"/>
          <w:lang w:val="ru-RU"/>
        </w:rPr>
        <w:t xml:space="preserve">Общество с ограниченной ответственностью </w:t>
      </w:r>
      <w:r>
        <w:rPr>
          <w:rFonts w:ascii="Times" w:hAnsi="Times"/>
          <w:b w:val="1"/>
          <w:bCs w:val="1"/>
          <w:color w:val="404040"/>
          <w:sz w:val="28"/>
          <w:szCs w:val="28"/>
          <w:shd w:val="clear" w:color="auto" w:fill="ffffff"/>
          <w:rtl w:val="0"/>
        </w:rPr>
        <w:t>"</w:t>
      </w:r>
      <w:r>
        <w:rPr>
          <w:rFonts w:ascii="Times" w:hAnsi="Times" w:hint="default"/>
          <w:b w:val="1"/>
          <w:bCs w:val="1"/>
          <w:color w:val="404040"/>
          <w:sz w:val="28"/>
          <w:szCs w:val="28"/>
          <w:shd w:val="clear" w:color="auto" w:fill="ffffff"/>
          <w:rtl w:val="0"/>
          <w:lang w:val="ru-RU"/>
        </w:rPr>
        <w:t>Василек</w:t>
      </w:r>
      <w:r>
        <w:rPr>
          <w:rFonts w:ascii="Times" w:hAnsi="Times"/>
          <w:b w:val="1"/>
          <w:bCs w:val="1"/>
          <w:color w:val="404040"/>
          <w:sz w:val="28"/>
          <w:szCs w:val="28"/>
          <w:shd w:val="clear" w:color="auto" w:fill="ffffff"/>
          <w:rtl w:val="0"/>
        </w:rPr>
        <w:t>"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404040"/>
          <w:sz w:val="28"/>
          <w:szCs w:val="28"/>
          <w:shd w:val="clear" w:color="auto" w:fill="ffffff"/>
          <w:rtl w:val="0"/>
        </w:rPr>
        <w:t>ПРИКАЗ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от 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en-US"/>
        </w:rPr>
        <w:t>"___"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en-US"/>
        </w:rPr>
        <w:t>_____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201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8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 г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№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en-US"/>
        </w:rPr>
        <w:t>____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04040"/>
          <w:sz w:val="28"/>
          <w:szCs w:val="28"/>
          <w:shd w:val="clear" w:color="auto" w:fill="ffffff"/>
          <w:rtl w:val="0"/>
        </w:rPr>
        <w:br w:type="textWrapping"/>
        <w:br w:type="textWrapping"/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404040"/>
          <w:sz w:val="28"/>
          <w:szCs w:val="28"/>
          <w:shd w:val="clear" w:color="auto" w:fill="ffffff"/>
          <w:rtl w:val="0"/>
          <w:lang w:val="ru-RU"/>
        </w:rPr>
        <w:t xml:space="preserve">Об участии в </w:t>
      </w:r>
      <w:r>
        <w:rPr>
          <w:rFonts w:ascii="Times" w:hAnsi="Times" w:hint="default"/>
          <w:b w:val="1"/>
          <w:bCs w:val="1"/>
          <w:color w:val="404040"/>
          <w:sz w:val="28"/>
          <w:szCs w:val="28"/>
          <w:shd w:val="clear" w:color="auto" w:fill="ffffff"/>
          <w:rtl w:val="0"/>
          <w:lang w:val="ru-RU"/>
        </w:rPr>
        <w:t>открытом конкурсе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На основании ст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51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 Федерального закона от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05.04.2013 N 44-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 xml:space="preserve">ФЗ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"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О контрактной системе в сфере закупок товаров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работ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"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Приказываю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1.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Начальнику юридического отдела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Петрову И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1.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Подготовить комплект документов для участия в открытом конкурсе  на выполнение работ по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________ (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извещение № ХХХХХХХ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и направить их заказчику в срок установленный документацией о закупке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1.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2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В случае победы в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открытом конкурсе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 проверить направленный заказчиком проект контракта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представить его на подписание и подготовить обеспечение исполнения контракта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2.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Бухгалтерии обеспечить внесение денежных средств в размере обеспечения заявки на участие в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открытом конкурсе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 xml:space="preserve">извещение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№ ХХХХХХ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 xml:space="preserve">в срок до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ХХ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.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ХХ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.201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8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3.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Установить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что при участии в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открытом конкурсе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 на выполнение работ по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__________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 xml:space="preserve">извещение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de-DE"/>
        </w:rPr>
        <w:t xml:space="preserve">N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ХХХХХХХ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подаваем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ое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 xml:space="preserve"> от имени ООО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"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Василек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"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ценов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ое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предложени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 составляет 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1 00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en-US"/>
        </w:rPr>
        <w:t xml:space="preserve">0 000,00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руб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both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4.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 xml:space="preserve">Контроль за исполнением приказа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оставляю за собой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color w:val="404040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Генеральный директор</w:t>
        <w:tab/>
        <w:tab/>
        <w:tab/>
        <w:tab/>
        <w:tab/>
        <w:tab/>
        <w:tab/>
        <w:tab/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Иванов М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  <w:lang w:val="ru-RU"/>
        </w:rPr>
        <w:t>М</w:t>
      </w:r>
      <w:r>
        <w:rPr>
          <w:rFonts w:ascii="Times" w:hAnsi="Times"/>
          <w:color w:val="404040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" w:hAnsi="Times" w:hint="default"/>
          <w:color w:val="404040"/>
          <w:sz w:val="28"/>
          <w:szCs w:val="28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