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93" w:rsidRDefault="00A9638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ПРОТОКОЛ РАССМОТРЕНИЯ ЗАЯВОК НА УЧАСТИЕ </w:t>
      </w:r>
    </w:p>
    <w:p w:rsidR="00B02693" w:rsidRDefault="00A9638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АУКЦИОНЕ В ЭЛЕКТРОННОЙ ФОРМЕ</w:t>
      </w:r>
    </w:p>
    <w:p w:rsidR="00B02693" w:rsidRDefault="00B0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2693" w:rsidRDefault="00A96384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поставку _____________________ (извещение и документация об аукционе в электронной форме в установленном порядке размещались в Единой информационной системе,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а также (в автоматическом режиме) - на сайте электронной площадки </w:t>
      </w:r>
      <w:hyperlink r:id="rId6">
        <w:r>
          <w:rPr>
            <w:rFonts w:ascii="Times New Roman" w:eastAsia="Times New Roman" w:hAnsi="Times New Roman" w:cs="Times New Roman"/>
          </w:rPr>
          <w:t>www.sberbank-ast.ru</w:t>
        </w:r>
      </w:hyperlink>
      <w:r>
        <w:rPr>
          <w:rFonts w:ascii="Times New Roman" w:eastAsia="Times New Roman" w:hAnsi="Times New Roman" w:cs="Times New Roman"/>
        </w:rPr>
        <w:t xml:space="preserve">, извещение </w:t>
      </w:r>
      <w:r>
        <w:rPr>
          <w:rFonts w:ascii="Times New Roman" w:eastAsia="Times New Roman" w:hAnsi="Times New Roman" w:cs="Times New Roman"/>
        </w:rPr>
        <w:br/>
        <w:t xml:space="preserve">№ _______________).   </w:t>
      </w:r>
    </w:p>
    <w:p w:rsidR="00B02693" w:rsidRDefault="00B02693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02693" w:rsidRDefault="00A96384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Заказчик – </w:t>
      </w:r>
      <w:r>
        <w:rPr>
          <w:rFonts w:ascii="Times New Roman" w:eastAsia="Times New Roman" w:hAnsi="Times New Roman" w:cs="Times New Roman"/>
        </w:rPr>
        <w:t>Федеральное государственное бюджетное учреждение «</w:t>
      </w:r>
      <w:r>
        <w:rPr>
          <w:rFonts w:ascii="Times New Roman" w:eastAsia="Times New Roman" w:hAnsi="Times New Roman" w:cs="Times New Roman"/>
        </w:rPr>
        <w:t>_________________</w:t>
      </w:r>
      <w:r>
        <w:rPr>
          <w:rFonts w:ascii="Times New Roman" w:eastAsia="Times New Roman" w:hAnsi="Times New Roman" w:cs="Times New Roman"/>
        </w:rPr>
        <w:t>» - 1</w:t>
      </w:r>
      <w:r>
        <w:rPr>
          <w:rFonts w:ascii="Times New Roman" w:eastAsia="Times New Roman" w:hAnsi="Times New Roman" w:cs="Times New Roman"/>
        </w:rPr>
        <w:t>23456</w:t>
      </w:r>
      <w:r>
        <w:rPr>
          <w:rFonts w:ascii="Times New Roman" w:eastAsia="Times New Roman" w:hAnsi="Times New Roman" w:cs="Times New Roman"/>
        </w:rPr>
        <w:t xml:space="preserve">, г. </w:t>
      </w:r>
      <w:r>
        <w:rPr>
          <w:rFonts w:ascii="Times New Roman" w:eastAsia="Times New Roman" w:hAnsi="Times New Roman" w:cs="Times New Roman"/>
        </w:rPr>
        <w:t>Москва</w:t>
      </w:r>
      <w:r>
        <w:rPr>
          <w:rFonts w:ascii="Times New Roman" w:eastAsia="Times New Roman" w:hAnsi="Times New Roman" w:cs="Times New Roman"/>
        </w:rPr>
        <w:t xml:space="preserve">, ул. 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 xml:space="preserve">, дом </w:t>
      </w:r>
      <w:r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.</w:t>
      </w:r>
    </w:p>
    <w:p w:rsidR="00B02693" w:rsidRDefault="00B02693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B02693" w:rsidRDefault="00A96384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Дата проведения заседания –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апреля 201</w:t>
      </w:r>
      <w:r w:rsidR="00A451A7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года.</w:t>
      </w:r>
    </w:p>
    <w:p w:rsidR="00B02693" w:rsidRDefault="00B0269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</w:p>
    <w:p w:rsidR="00B02693" w:rsidRDefault="00A9638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Повестка заседания:</w:t>
      </w:r>
    </w:p>
    <w:p w:rsidR="00B02693" w:rsidRDefault="00A96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рассмотрение </w:t>
      </w:r>
      <w:r>
        <w:rPr>
          <w:rFonts w:ascii="Times New Roman" w:eastAsia="Times New Roman" w:hAnsi="Times New Roman" w:cs="Times New Roman"/>
          <w:i/>
        </w:rPr>
        <w:t xml:space="preserve">первых частей заявок </w:t>
      </w:r>
      <w:r>
        <w:rPr>
          <w:rFonts w:ascii="Times New Roman" w:eastAsia="Times New Roman" w:hAnsi="Times New Roman" w:cs="Times New Roman"/>
        </w:rPr>
        <w:t xml:space="preserve">на участие в аукционе в электронной форме </w:t>
      </w:r>
      <w:r>
        <w:rPr>
          <w:rFonts w:ascii="Times New Roman" w:eastAsia="Times New Roman" w:hAnsi="Times New Roman" w:cs="Times New Roman"/>
        </w:rPr>
        <w:t xml:space="preserve">на поставку ______________ </w:t>
      </w:r>
      <w:r>
        <w:rPr>
          <w:rFonts w:ascii="Times New Roman" w:eastAsia="Times New Roman" w:hAnsi="Times New Roman" w:cs="Times New Roman"/>
        </w:rPr>
        <w:t xml:space="preserve">(в порядке ст. 67 </w:t>
      </w:r>
      <w:r>
        <w:rPr>
          <w:rFonts w:ascii="Times New Roman" w:eastAsia="Times New Roman" w:hAnsi="Times New Roman" w:cs="Times New Roman"/>
        </w:rPr>
        <w:t xml:space="preserve">Федерального закона от 05.04.2013 г. № 44-ФЗ </w:t>
      </w:r>
      <w:r>
        <w:rPr>
          <w:rFonts w:ascii="Times New Roman" w:eastAsia="Times New Roman" w:hAnsi="Times New Roman" w:cs="Times New Roman"/>
        </w:rPr>
        <w:br/>
        <w:t>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</w:rPr>
        <w:t xml:space="preserve">»). </w:t>
      </w:r>
    </w:p>
    <w:p w:rsidR="00B02693" w:rsidRDefault="00B02693">
      <w:pPr>
        <w:spacing w:after="0"/>
        <w:ind w:firstLine="540"/>
        <w:jc w:val="both"/>
        <w:rPr>
          <w:rFonts w:ascii="Times New Roman" w:eastAsia="Times New Roman" w:hAnsi="Times New Roman" w:cs="Times New Roman"/>
        </w:rPr>
      </w:pPr>
    </w:p>
    <w:p w:rsidR="00B02693" w:rsidRDefault="00A96384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заседании Единой комиссии присутствуют следующие члены Единой комиссии:</w:t>
      </w:r>
    </w:p>
    <w:tbl>
      <w:tblPr>
        <w:tblStyle w:val="a5"/>
        <w:tblW w:w="5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B02693">
        <w:tc>
          <w:tcPr>
            <w:tcW w:w="5070" w:type="dxa"/>
          </w:tcPr>
          <w:p w:rsidR="00B02693" w:rsidRDefault="00A9638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C.М. </w:t>
            </w:r>
            <w:r>
              <w:rPr>
                <w:rFonts w:ascii="Times New Roman" w:eastAsia="Times New Roman" w:hAnsi="Times New Roman" w:cs="Times New Roman"/>
              </w:rPr>
              <w:t>Строительны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 (И.о. председателя)</w:t>
            </w:r>
          </w:p>
          <w:p w:rsidR="00B02693" w:rsidRDefault="00A9638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К.В. </w:t>
            </w:r>
            <w:r>
              <w:rPr>
                <w:rFonts w:ascii="Times New Roman" w:eastAsia="Times New Roman" w:hAnsi="Times New Roman" w:cs="Times New Roman"/>
              </w:rPr>
              <w:t>Мебельный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2693" w:rsidRDefault="00A9638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Д.А. </w:t>
            </w:r>
            <w:r>
              <w:rPr>
                <w:rFonts w:ascii="Times New Roman" w:eastAsia="Times New Roman" w:hAnsi="Times New Roman" w:cs="Times New Roman"/>
              </w:rPr>
              <w:t>Шкафов</w:t>
            </w:r>
          </w:p>
        </w:tc>
      </w:tr>
    </w:tbl>
    <w:p w:rsidR="00B02693" w:rsidRDefault="00A96384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Присутствуют 3 члена Единой Комиссии из 5. Комиссия правомочна.</w:t>
      </w:r>
    </w:p>
    <w:p w:rsidR="00B02693" w:rsidRDefault="00B02693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02693" w:rsidRDefault="00A96384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участие в аукционе в электронной форме было подано 3 (три) заявки. Таким образом, Единой комиссией рассмотрено 3 (три) заявки на участие в аукционе в электронной форме.</w:t>
      </w:r>
    </w:p>
    <w:p w:rsidR="00B02693" w:rsidRDefault="00B0269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:rsidR="00B02693" w:rsidRDefault="00A9638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Результат рассмотрения первых частей заявок:</w:t>
      </w:r>
    </w:p>
    <w:tbl>
      <w:tblPr>
        <w:tblStyle w:val="a6"/>
        <w:tblW w:w="105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439"/>
        <w:gridCol w:w="3934"/>
      </w:tblGrid>
      <w:tr w:rsidR="00B02693">
        <w:tc>
          <w:tcPr>
            <w:tcW w:w="3190" w:type="dxa"/>
            <w:vAlign w:val="center"/>
          </w:tcPr>
          <w:p w:rsidR="00B02693" w:rsidRDefault="00A963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Сведения о порядковом номере заявки</w:t>
            </w:r>
          </w:p>
        </w:tc>
        <w:tc>
          <w:tcPr>
            <w:tcW w:w="3439" w:type="dxa"/>
            <w:vAlign w:val="center"/>
          </w:tcPr>
          <w:p w:rsidR="00B02693" w:rsidRDefault="00A963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</w:rPr>
              <w:t>шение о допуске участника размещения заказа к участию в аукционе в электронной форме</w:t>
            </w:r>
          </w:p>
          <w:p w:rsidR="00B02693" w:rsidRDefault="00A963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 о признании его участником аукциона</w:t>
            </w:r>
          </w:p>
          <w:p w:rsidR="00B02693" w:rsidRDefault="00A963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или об отказе в допуске</w:t>
            </w:r>
          </w:p>
          <w:p w:rsidR="00B02693" w:rsidRDefault="00A963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 обоснованием отказа</w:t>
            </w:r>
          </w:p>
        </w:tc>
        <w:tc>
          <w:tcPr>
            <w:tcW w:w="3934" w:type="dxa"/>
            <w:vAlign w:val="center"/>
          </w:tcPr>
          <w:p w:rsidR="00B02693" w:rsidRDefault="00A963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Сведения о решении каждого члена Единой комиссии о допуске и о признании его участником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или об отказе в допуске</w:t>
            </w:r>
          </w:p>
        </w:tc>
      </w:tr>
      <w:tr w:rsidR="00B02693">
        <w:trPr>
          <w:trHeight w:val="1820"/>
        </w:trPr>
        <w:tc>
          <w:tcPr>
            <w:tcW w:w="3190" w:type="dxa"/>
            <w:vAlign w:val="center"/>
          </w:tcPr>
          <w:p w:rsidR="00B02693" w:rsidRDefault="00A9638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Заявка с порядковым номером </w:t>
            </w:r>
            <w:r>
              <w:rPr>
                <w:rFonts w:ascii="Times New Roman" w:eastAsia="Times New Roman" w:hAnsi="Times New Roman" w:cs="Times New Roman"/>
                <w:b/>
              </w:rPr>
              <w:t>1  </w:t>
            </w:r>
          </w:p>
        </w:tc>
        <w:tc>
          <w:tcPr>
            <w:tcW w:w="3439" w:type="dxa"/>
            <w:vAlign w:val="center"/>
          </w:tcPr>
          <w:p w:rsidR="00B02693" w:rsidRDefault="00A96384">
            <w:pPr>
              <w:spacing w:after="0"/>
              <w:ind w:firstLine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Допустить к участию в аукционе в электронной форме и признать участником аукциона в электронной форме лицо, заявке которого присвоен </w:t>
            </w:r>
            <w:r>
              <w:rPr>
                <w:rFonts w:ascii="Times New Roman" w:eastAsia="Times New Roman" w:hAnsi="Times New Roman" w:cs="Times New Roman"/>
                <w:b/>
              </w:rPr>
              <w:t>№ 1.</w:t>
            </w:r>
          </w:p>
          <w:p w:rsidR="00B02693" w:rsidRDefault="00A96384">
            <w:pPr>
              <w:spacing w:after="0"/>
              <w:ind w:firstLine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 часть заявки соответствует документации об  аукционе в электронной форме.</w:t>
            </w:r>
          </w:p>
        </w:tc>
        <w:tc>
          <w:tcPr>
            <w:tcW w:w="3934" w:type="dxa"/>
          </w:tcPr>
          <w:p w:rsidR="00B02693" w:rsidRDefault="00A9638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C.М. Строительный</w:t>
            </w:r>
            <w:r>
              <w:rPr>
                <w:rFonts w:ascii="Times New Roman" w:eastAsia="Times New Roman" w:hAnsi="Times New Roman" w:cs="Times New Roman"/>
              </w:rPr>
              <w:t xml:space="preserve"> – допустить</w:t>
            </w:r>
          </w:p>
          <w:p w:rsidR="00B02693" w:rsidRDefault="00A9638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К.В. Мебельный</w:t>
            </w:r>
            <w:r>
              <w:rPr>
                <w:rFonts w:ascii="Times New Roman" w:eastAsia="Times New Roman" w:hAnsi="Times New Roman" w:cs="Times New Roman"/>
              </w:rPr>
              <w:t xml:space="preserve"> – допустить</w:t>
            </w:r>
          </w:p>
          <w:p w:rsidR="00B02693" w:rsidRDefault="00A9638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Д.А. Шкафов</w:t>
            </w:r>
            <w:r>
              <w:rPr>
                <w:rFonts w:ascii="Times New Roman" w:eastAsia="Times New Roman" w:hAnsi="Times New Roman" w:cs="Times New Roman"/>
              </w:rPr>
              <w:t xml:space="preserve"> – допустить</w:t>
            </w:r>
          </w:p>
          <w:p w:rsidR="00B02693" w:rsidRDefault="00B0269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2693">
        <w:trPr>
          <w:trHeight w:val="540"/>
        </w:trPr>
        <w:tc>
          <w:tcPr>
            <w:tcW w:w="3190" w:type="dxa"/>
            <w:vAlign w:val="center"/>
          </w:tcPr>
          <w:p w:rsidR="00B02693" w:rsidRDefault="00A9638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Заявка с порядковым номером </w:t>
            </w:r>
            <w:r>
              <w:rPr>
                <w:rFonts w:ascii="Times New Roman" w:eastAsia="Times New Roman" w:hAnsi="Times New Roman" w:cs="Times New Roman"/>
                <w:b/>
              </w:rPr>
              <w:t>2  </w:t>
            </w:r>
          </w:p>
        </w:tc>
        <w:tc>
          <w:tcPr>
            <w:tcW w:w="3439" w:type="dxa"/>
            <w:vAlign w:val="center"/>
          </w:tcPr>
          <w:p w:rsidR="00B02693" w:rsidRDefault="00A96384">
            <w:pPr>
              <w:spacing w:after="0"/>
              <w:ind w:firstLine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Допустить к участию в аукционе в электронной форме и признат</w:t>
            </w:r>
            <w:r>
              <w:rPr>
                <w:rFonts w:ascii="Times New Roman" w:eastAsia="Times New Roman" w:hAnsi="Times New Roman" w:cs="Times New Roman"/>
              </w:rPr>
              <w:t xml:space="preserve">ь участником аукциона в электронной форме лицо, заявке которого присвоен </w:t>
            </w:r>
            <w:r>
              <w:rPr>
                <w:rFonts w:ascii="Times New Roman" w:eastAsia="Times New Roman" w:hAnsi="Times New Roman" w:cs="Times New Roman"/>
                <w:b/>
              </w:rPr>
              <w:t>№ 2.</w:t>
            </w:r>
          </w:p>
          <w:p w:rsidR="00B02693" w:rsidRDefault="00A96384">
            <w:pPr>
              <w:spacing w:after="0"/>
              <w:ind w:firstLine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 часть заявки соответствует документации об  аукционе в электронной форме.</w:t>
            </w:r>
          </w:p>
        </w:tc>
        <w:tc>
          <w:tcPr>
            <w:tcW w:w="3934" w:type="dxa"/>
          </w:tcPr>
          <w:p w:rsidR="00B02693" w:rsidRDefault="00A9638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C.М. Строительный – допустить</w:t>
            </w:r>
          </w:p>
          <w:p w:rsidR="00B02693" w:rsidRDefault="00A9638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К.В. Мебельный – допустить</w:t>
            </w:r>
          </w:p>
          <w:p w:rsidR="00B02693" w:rsidRDefault="00A9638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Д.А. Шкафов – допустить</w:t>
            </w:r>
          </w:p>
          <w:p w:rsidR="00B02693" w:rsidRDefault="00B0269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2693">
        <w:trPr>
          <w:trHeight w:val="54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693" w:rsidRDefault="00A9638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 xml:space="preserve">Заявка с порядковым номером 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1A7" w:rsidRDefault="00A451A7" w:rsidP="00A451A7">
            <w:pPr>
              <w:spacing w:after="0"/>
              <w:ind w:firstLine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Допустить к участию в аукционе в электронной форме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признать участником аукциона в электронной форме лицо, заявке которого присвоен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B02693" w:rsidRDefault="00A451A7" w:rsidP="00A451A7">
            <w:pPr>
              <w:spacing w:after="0"/>
              <w:ind w:firstLine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 часть заявки соответствует документации об  аукционе в электронной форме.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1A7" w:rsidRDefault="00A451A7" w:rsidP="00A451A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C.М. Строительный – допустить</w:t>
            </w:r>
          </w:p>
          <w:p w:rsidR="00A451A7" w:rsidRDefault="00A451A7" w:rsidP="00A451A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К.В. Мебельный – допустить</w:t>
            </w:r>
          </w:p>
          <w:p w:rsidR="00A451A7" w:rsidRDefault="00A451A7" w:rsidP="00A451A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Д.А. Шкафов – допустить</w:t>
            </w:r>
          </w:p>
          <w:p w:rsidR="00B02693" w:rsidRDefault="00B0269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02693" w:rsidRDefault="00B02693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:rsidR="00B02693" w:rsidRDefault="00A96384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Настоящий протокол в день окончания рассмотрения первых частей заявок –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апреля 201</w:t>
      </w:r>
      <w:r w:rsidR="00A451A7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года - подлежит направлению Заказчиком оператору электронной площадки.</w:t>
      </w:r>
    </w:p>
    <w:p w:rsidR="00B02693" w:rsidRDefault="00B02693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B02693" w:rsidRDefault="00A96384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Протокол подписан присутствующими на заседании членами Единой комиссии:</w:t>
      </w:r>
    </w:p>
    <w:p w:rsidR="00B02693" w:rsidRDefault="00B0269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B02693" w:rsidRDefault="00A9638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И.о. председателя Единой комиссии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С.М. Строительный</w:t>
      </w:r>
    </w:p>
    <w:p w:rsidR="00B02693" w:rsidRDefault="00B026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2693" w:rsidRDefault="00A96384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Члены комиссии: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К.В. </w:t>
      </w:r>
      <w:r>
        <w:rPr>
          <w:rFonts w:ascii="Times New Roman" w:eastAsia="Times New Roman" w:hAnsi="Times New Roman" w:cs="Times New Roman"/>
        </w:rPr>
        <w:t>Мебельный</w:t>
      </w:r>
      <w:r>
        <w:rPr>
          <w:rFonts w:ascii="Times New Roman" w:eastAsia="Times New Roman" w:hAnsi="Times New Roman" w:cs="Times New Roman"/>
        </w:rPr>
        <w:t xml:space="preserve"> </w:t>
      </w:r>
    </w:p>
    <w:p w:rsidR="00B02693" w:rsidRDefault="00B02693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B02693" w:rsidRDefault="00A96384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</w:rPr>
        <w:t xml:space="preserve">Д.А. </w:t>
      </w:r>
      <w:r>
        <w:rPr>
          <w:rFonts w:ascii="Times New Roman" w:eastAsia="Times New Roman" w:hAnsi="Times New Roman" w:cs="Times New Roman"/>
        </w:rPr>
        <w:t>Шкафов</w:t>
      </w:r>
    </w:p>
    <w:p w:rsidR="00B02693" w:rsidRDefault="00B02693">
      <w:bookmarkStart w:id="1" w:name="_GoBack"/>
      <w:bookmarkEnd w:id="1"/>
    </w:p>
    <w:sectPr w:rsidR="00B02693">
      <w:headerReference w:type="even" r:id="rId7"/>
      <w:headerReference w:type="default" r:id="rId8"/>
      <w:pgSz w:w="11906" w:h="16838"/>
      <w:pgMar w:top="567" w:right="567" w:bottom="567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384" w:rsidRDefault="00A96384">
      <w:pPr>
        <w:spacing w:after="0" w:line="240" w:lineRule="auto"/>
      </w:pPr>
      <w:r>
        <w:separator/>
      </w:r>
    </w:p>
  </w:endnote>
  <w:endnote w:type="continuationSeparator" w:id="0">
    <w:p w:rsidR="00A96384" w:rsidRDefault="00A9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384" w:rsidRDefault="00A96384">
      <w:pPr>
        <w:spacing w:after="0" w:line="240" w:lineRule="auto"/>
      </w:pPr>
      <w:r>
        <w:separator/>
      </w:r>
    </w:p>
  </w:footnote>
  <w:footnote w:type="continuationSeparator" w:id="0">
    <w:p w:rsidR="00A96384" w:rsidRDefault="00A96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693" w:rsidRDefault="00A9638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:rsidR="00B02693" w:rsidRDefault="00B02693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693" w:rsidRDefault="00A9638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 w:rsidR="00A451A7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A451A7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:rsidR="00B02693" w:rsidRDefault="00B02693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93"/>
    <w:rsid w:val="00A451A7"/>
    <w:rsid w:val="00A96384"/>
    <w:rsid w:val="00B0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C9E0A-942E-4DEE-BE90-AABAE9C3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-as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ptn</dc:creator>
  <cp:lastModifiedBy>Windows User</cp:lastModifiedBy>
  <cp:revision>2</cp:revision>
  <dcterms:created xsi:type="dcterms:W3CDTF">2019-04-15T11:41:00Z</dcterms:created>
  <dcterms:modified xsi:type="dcterms:W3CDTF">2019-04-15T11:41:00Z</dcterms:modified>
</cp:coreProperties>
</file>