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69873C" w14:textId="77777777" w:rsidR="00097506" w:rsidRPr="00877C5D" w:rsidRDefault="00097506" w:rsidP="0009750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Проект</w:t>
      </w:r>
    </w:p>
    <w:p w14:paraId="6675CFD4" w14:textId="77777777" w:rsidR="00097506" w:rsidRDefault="00097506" w:rsidP="00097506">
      <w:pPr>
        <w:pStyle w:val="ConsPlusTitlePage"/>
      </w:pPr>
    </w:p>
    <w:p w14:paraId="50B2D959" w14:textId="77777777" w:rsidR="00097506" w:rsidRDefault="00097506" w:rsidP="00097506">
      <w:pPr>
        <w:pStyle w:val="ConsPlusTitlePage"/>
      </w:pPr>
    </w:p>
    <w:p w14:paraId="7849034B" w14:textId="77777777" w:rsidR="00097506" w:rsidRDefault="00097506" w:rsidP="00097506">
      <w:pPr>
        <w:pStyle w:val="ConsPlusTitlePage"/>
      </w:pPr>
    </w:p>
    <w:p w14:paraId="24105DE4" w14:textId="77777777" w:rsidR="00097506" w:rsidRDefault="00097506" w:rsidP="00097506">
      <w:pPr>
        <w:pStyle w:val="ConsPlusTitlePage"/>
      </w:pPr>
    </w:p>
    <w:p w14:paraId="22EEC13B" w14:textId="77777777" w:rsidR="00097506" w:rsidRDefault="00097506" w:rsidP="00097506">
      <w:pPr>
        <w:pStyle w:val="ConsPlusTitlePage"/>
      </w:pPr>
    </w:p>
    <w:p w14:paraId="3C77C043" w14:textId="77777777" w:rsidR="00097506" w:rsidRDefault="00097506" w:rsidP="00097506">
      <w:pPr>
        <w:pStyle w:val="ConsPlusTitlePage"/>
      </w:pPr>
    </w:p>
    <w:p w14:paraId="59179D49" w14:textId="77777777" w:rsidR="00097506" w:rsidRDefault="00097506" w:rsidP="00097506">
      <w:pPr>
        <w:pStyle w:val="ConsPlusTitlePage"/>
      </w:pPr>
    </w:p>
    <w:p w14:paraId="79F9D647" w14:textId="77777777" w:rsidR="00097506" w:rsidRDefault="00097506" w:rsidP="00097506">
      <w:pPr>
        <w:pStyle w:val="ConsPlusNormal"/>
        <w:jc w:val="both"/>
        <w:outlineLvl w:val="0"/>
      </w:pPr>
    </w:p>
    <w:p w14:paraId="009E5D0E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6648DEB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A5542D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9B258D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C7EF1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5E9ED2E5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0D71E3" w14:textId="77777777" w:rsidR="00097506" w:rsidRPr="000A31C2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4D6CB03" w14:textId="77777777" w:rsidR="00097506" w:rsidRPr="00EC1A80" w:rsidRDefault="00097506" w:rsidP="0009750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6F8C0" w14:textId="77777777" w:rsidR="00097506" w:rsidRDefault="00097506" w:rsidP="0009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Правительства Российской Федерации от 17 июля 2015 г. № 719</w:t>
      </w:r>
    </w:p>
    <w:p w14:paraId="6AF19C3D" w14:textId="77777777" w:rsidR="00097506" w:rsidRPr="00931D05" w:rsidRDefault="00097506" w:rsidP="00931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03BCBB" w14:textId="77777777" w:rsidR="00097506" w:rsidRPr="00931D05" w:rsidRDefault="00097506" w:rsidP="0093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C336A" w14:textId="77777777" w:rsidR="00097506" w:rsidRPr="00861D1B" w:rsidRDefault="00097506" w:rsidP="00097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77C5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77C5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77C5D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861D1B">
        <w:rPr>
          <w:rFonts w:ascii="Times New Roman" w:hAnsi="Times New Roman" w:cs="Times New Roman"/>
          <w:sz w:val="28"/>
          <w:szCs w:val="28"/>
        </w:rPr>
        <w:t>:</w:t>
      </w:r>
    </w:p>
    <w:p w14:paraId="75FD4F68" w14:textId="1DA4EDBC" w:rsidR="00BE192C" w:rsidRPr="00256AD0" w:rsidRDefault="00BE192C" w:rsidP="00BE19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</w:t>
      </w:r>
      <w:r w:rsidR="00A809C8">
        <w:rPr>
          <w:rFonts w:ascii="Times New Roman" w:hAnsi="Times New Roman" w:cs="Times New Roman"/>
          <w:sz w:val="28"/>
          <w:szCs w:val="28"/>
        </w:rPr>
        <w:t>е</w:t>
      </w:r>
      <w:r w:rsidRPr="009E5E0C">
        <w:rPr>
          <w:rFonts w:ascii="Times New Roman" w:hAnsi="Times New Roman" w:cs="Times New Roman"/>
          <w:sz w:val="28"/>
          <w:szCs w:val="28"/>
        </w:rPr>
        <w:t xml:space="preserve"> к</w:t>
      </w:r>
      <w:r w:rsidR="002977A4">
        <w:rPr>
          <w:rFonts w:ascii="Times New Roman" w:hAnsi="Times New Roman" w:cs="Times New Roman"/>
          <w:sz w:val="28"/>
          <w:szCs w:val="28"/>
        </w:rPr>
        <w:t> </w:t>
      </w:r>
      <w:r w:rsidRPr="009E5E0C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Российской Федерации от 17 июля 2015 г. № 719 </w:t>
      </w:r>
      <w:r w:rsidR="00EC484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2016, № 33, ст. 5180; ст. 5189; № 49, ст. 6900; 2017, № 4, ст. 663, № 21, ст. 3003; № 27, ст. 4038; № 28, ст. 4136; № 40, ст. 5843; № 41, ст. 5976; 2018, № 1, </w:t>
      </w:r>
      <w:r w:rsidR="00EC484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358; № 12, ст. 1692; № 26, ст. 3855; № 31, ст. 5009; № 33, ст. 5428; ст. 5432; № 36, ст. 5646; № 44, ст. 6737; 2019, № 1, ст. 33; № 4, ст. 339; № 8, ст. 793; № 13, ст. 1418; № 15, ст. 1741; № 16, ст. 1933; № 22, ст. 2827; № 22, ст. 2827; № 24, ст. 3091; № 30, </w:t>
      </w:r>
      <w:r w:rsidR="00EC484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4310; ст. 4333; № 39, ст. 5418; № 42, ст. 5928; № 51, ст. 7641; № 52, ст. 7983; 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2020, </w:t>
      </w:r>
      <w:r w:rsidR="00DE15D4">
        <w:rPr>
          <w:rFonts w:ascii="Times New Roman" w:hAnsi="Times New Roman" w:cs="Times New Roman"/>
          <w:sz w:val="28"/>
          <w:szCs w:val="28"/>
        </w:rPr>
        <w:t>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8, ст. 1039</w:t>
      </w:r>
      <w:r w:rsidR="00DE15D4">
        <w:rPr>
          <w:rFonts w:ascii="Times New Roman" w:hAnsi="Times New Roman" w:cs="Times New Roman"/>
          <w:sz w:val="28"/>
          <w:szCs w:val="28"/>
        </w:rPr>
        <w:t>; 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11, ст. 1560</w:t>
      </w:r>
      <w:r w:rsidR="00DE15D4">
        <w:rPr>
          <w:rFonts w:ascii="Times New Roman" w:hAnsi="Times New Roman" w:cs="Times New Roman"/>
          <w:sz w:val="28"/>
          <w:szCs w:val="28"/>
        </w:rPr>
        <w:t xml:space="preserve">; </w:t>
      </w:r>
      <w:r w:rsidR="00A809C8">
        <w:rPr>
          <w:rFonts w:ascii="Times New Roman" w:hAnsi="Times New Roman" w:cs="Times New Roman"/>
          <w:sz w:val="28"/>
          <w:szCs w:val="28"/>
        </w:rPr>
        <w:t>№ 12, ст. 1764</w:t>
      </w:r>
      <w:r w:rsidRPr="009E5E0C">
        <w:rPr>
          <w:rFonts w:ascii="Times New Roman" w:hAnsi="Times New Roman" w:cs="Times New Roman"/>
          <w:sz w:val="28"/>
          <w:szCs w:val="28"/>
        </w:rPr>
        <w:t>).</w:t>
      </w:r>
    </w:p>
    <w:p w14:paraId="11DC4A30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16BB39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964DB" w14:textId="77777777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3EF5A8" w14:textId="0DEE59A3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D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1D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911">
        <w:rPr>
          <w:rFonts w:ascii="Times New Roman" w:hAnsi="Times New Roman" w:cs="Times New Roman"/>
          <w:sz w:val="28"/>
          <w:szCs w:val="28"/>
        </w:rPr>
        <w:t xml:space="preserve"> </w:t>
      </w:r>
      <w:r w:rsidR="00233911" w:rsidRPr="00233911">
        <w:rPr>
          <w:rFonts w:ascii="Times New Roman" w:hAnsi="Times New Roman" w:cs="Times New Roman"/>
          <w:sz w:val="28"/>
          <w:szCs w:val="28"/>
        </w:rPr>
        <w:t>М.</w:t>
      </w:r>
      <w:r w:rsidR="00297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11" w:rsidRPr="0023391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01630E8B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50319C2C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1A412E3D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  <w:sectPr w:rsidR="00A851EA" w:rsidSect="00B8478A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51978877" w14:textId="77777777" w:rsidR="00097506" w:rsidRPr="00931D05" w:rsidRDefault="0095311D" w:rsidP="00A93E61">
      <w:pPr>
        <w:pStyle w:val="ConsPlusNormal"/>
        <w:spacing w:line="36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D5B20D0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068E65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91B9CB" w14:textId="77777777" w:rsidR="00097506" w:rsidRPr="00931D05" w:rsidRDefault="00931D05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097506" w:rsidRPr="00931D05">
        <w:rPr>
          <w:rFonts w:ascii="Times New Roman" w:hAnsi="Times New Roman" w:cs="Times New Roman"/>
          <w:sz w:val="28"/>
          <w:szCs w:val="28"/>
        </w:rPr>
        <w:t>г. № ______</w:t>
      </w:r>
    </w:p>
    <w:p w14:paraId="3B917963" w14:textId="77777777" w:rsidR="00097506" w:rsidRPr="00097506" w:rsidRDefault="00097506" w:rsidP="000975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EAA03B" w14:textId="77777777" w:rsidR="00CF3D02" w:rsidRDefault="00CF3D02" w:rsidP="00CF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97506" w:rsidRPr="00CF3D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11EC67" w14:textId="77777777" w:rsidR="00963262" w:rsidRPr="00CF3D02" w:rsidRDefault="00097506" w:rsidP="00CF3D02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которые вносятс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я в приложение к постановлению Правительства Р</w:t>
      </w:r>
      <w:r w:rsidRPr="00CF3D02"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й Ф</w:t>
      </w:r>
      <w:r w:rsidRPr="00CF3D02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CF3D02">
        <w:rPr>
          <w:rFonts w:ascii="Times New Roman" w:hAnsi="Times New Roman" w:cs="Times New Roman"/>
          <w:b/>
          <w:sz w:val="28"/>
          <w:szCs w:val="28"/>
        </w:rPr>
        <w:br/>
      </w:r>
      <w:r w:rsidRPr="00CF3D02">
        <w:rPr>
          <w:rFonts w:ascii="Times New Roman" w:hAnsi="Times New Roman" w:cs="Times New Roman"/>
          <w:b/>
          <w:sz w:val="28"/>
          <w:szCs w:val="28"/>
        </w:rPr>
        <w:t>от 17 июля 2015 г. № 719</w:t>
      </w:r>
    </w:p>
    <w:p w14:paraId="3AA0825D" w14:textId="2812811B" w:rsidR="00BB54CA" w:rsidRPr="00D3292C" w:rsidRDefault="00BB54CA" w:rsidP="00BB54CA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2"/>
          <w:szCs w:val="28"/>
          <w:lang w:eastAsia="en-US" w:bidi="ar-SA"/>
        </w:rPr>
      </w:pPr>
    </w:p>
    <w:p w14:paraId="32C81908" w14:textId="60050169" w:rsidR="0020407F" w:rsidRPr="0020407F" w:rsidRDefault="0020407F" w:rsidP="00D732E8">
      <w:pPr>
        <w:pStyle w:val="af7"/>
        <w:numPr>
          <w:ilvl w:val="0"/>
          <w:numId w:val="1"/>
        </w:numPr>
        <w:ind w:left="0" w:right="-31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40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07F">
        <w:rPr>
          <w:rFonts w:ascii="Times New Roman" w:hAnsi="Times New Roman" w:cs="Times New Roman"/>
          <w:sz w:val="28"/>
          <w:szCs w:val="28"/>
        </w:rPr>
        <w:t xml:space="preserve"> </w:t>
      </w:r>
      <w:r w:rsidRPr="0020407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0407F">
        <w:rPr>
          <w:rFonts w:ascii="Times New Roman" w:hAnsi="Times New Roman" w:cs="Times New Roman"/>
          <w:sz w:val="28"/>
          <w:szCs w:val="28"/>
        </w:rPr>
        <w:t xml:space="preserve"> «</w:t>
      </w:r>
      <w:r w:rsidRPr="002040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20407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D732E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</w:t>
      </w:r>
      <w:r w:rsidR="004F5F84">
        <w:rPr>
          <w:rFonts w:ascii="Times New Roman" w:hAnsi="Times New Roman" w:cs="Times New Roman"/>
          <w:sz w:val="28"/>
          <w:szCs w:val="28"/>
        </w:rPr>
        <w:br/>
      </w:r>
      <w:r w:rsidRPr="00D732E8">
        <w:rPr>
          <w:rFonts w:ascii="Times New Roman" w:hAnsi="Times New Roman" w:cs="Times New Roman"/>
          <w:sz w:val="28"/>
          <w:szCs w:val="28"/>
        </w:rPr>
        <w:t xml:space="preserve">по </w:t>
      </w:r>
      <w:r w:rsidR="005A0278">
        <w:rPr>
          <w:rFonts w:ascii="Times New Roman" w:hAnsi="Times New Roman" w:cs="Times New Roman"/>
          <w:sz w:val="28"/>
          <w:szCs w:val="28"/>
        </w:rPr>
        <w:t>ОК 034-2014 (КПЕС 2008) 28.13.24</w:t>
      </w:r>
      <w:r w:rsidRPr="00D732E8">
        <w:rPr>
          <w:rFonts w:ascii="Times New Roman" w:hAnsi="Times New Roman" w:cs="Times New Roman"/>
          <w:sz w:val="28"/>
          <w:szCs w:val="28"/>
        </w:rPr>
        <w:t xml:space="preserve">,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дополнить позици</w:t>
      </w:r>
      <w:r w:rsidR="008034C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классифицируем</w:t>
      </w:r>
      <w:r w:rsidR="008034C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ыми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кодом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по ОК </w:t>
      </w:r>
      <w:r w:rsid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034-2014 (КПЕС 2008) </w:t>
      </w:r>
      <w:r w:rsidR="004F5F84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br/>
      </w:r>
      <w:r w:rsid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из 28.13.24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p w14:paraId="41751E60" w14:textId="77777777" w:rsidR="0020407F" w:rsidRDefault="0020407F" w:rsidP="002040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7"/>
        <w:gridCol w:w="10060"/>
      </w:tblGrid>
      <w:tr w:rsidR="0020407F" w:rsidRPr="00D3292C" w14:paraId="59C49BB3" w14:textId="77777777" w:rsidTr="00780756">
        <w:tc>
          <w:tcPr>
            <w:tcW w:w="1701" w:type="dxa"/>
          </w:tcPr>
          <w:p w14:paraId="451B13E1" w14:textId="79B047BE" w:rsidR="0020407F" w:rsidRPr="00D3292C" w:rsidRDefault="005A0278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28.13.24</w:t>
            </w:r>
            <w:r w:rsidR="0020407F" w:rsidRPr="00D329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407" w:type="dxa"/>
          </w:tcPr>
          <w:p w14:paraId="3AD671C2" w14:textId="33968D4F" w:rsidR="0020407F" w:rsidRPr="00D3292C" w:rsidRDefault="005A0278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163DD">
              <w:rPr>
                <w:rFonts w:ascii="Times New Roman" w:hAnsi="Times New Roman" w:cs="Times New Roman"/>
              </w:rPr>
              <w:t xml:space="preserve">Компрессорные станции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на колесных шасси на базе поршневых объемных компрессоров</w:t>
            </w:r>
          </w:p>
        </w:tc>
        <w:tc>
          <w:tcPr>
            <w:tcW w:w="10060" w:type="dxa"/>
          </w:tcPr>
          <w:p w14:paraId="1554DA21" w14:textId="4A677099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3AC2E05E" w14:textId="68695730" w:rsidR="00AB5392" w:rsidRDefault="00AB5392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090D7466" w14:textId="3AE993E8" w:rsidR="00A9433C" w:rsidRDefault="00A9433C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58559EFA" w14:textId="77777777" w:rsidR="00A9433C" w:rsidRP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4D3B5614" w14:textId="29F07AFC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768B8D72" w14:textId="55CF6E23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рамы агрегата: раскрой, резка, гибка, сварка, окраска (10 баллов);</w:t>
            </w:r>
          </w:p>
          <w:p w14:paraId="73FE8554" w14:textId="77777777" w:rsidR="00780756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каркаса: раскрой, резка, гибка, сварка, окраска (10 баллов)</w:t>
            </w:r>
          </w:p>
          <w:p w14:paraId="36B31990" w14:textId="270E8B30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защитного (звукопоглощающего) корпуса: раскрой, резка, гибка, сварка, окраска (12 баллов);</w:t>
            </w:r>
          </w:p>
          <w:p w14:paraId="0FE87166" w14:textId="36271A62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компрессора: литье, ковка (штамповка), механическая обработка (20 баллов);</w:t>
            </w:r>
          </w:p>
          <w:p w14:paraId="7B5E53BE" w14:textId="77777777" w:rsidR="00780756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02204969" w14:textId="08CEAA0C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редуктора (10 баллов);</w:t>
            </w:r>
          </w:p>
          <w:p w14:paraId="2BAD034F" w14:textId="39CA27F5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производство емкостного оборудования: гибка, сварка, окраска (15 баллов);</w:t>
            </w:r>
          </w:p>
          <w:p w14:paraId="2764B017" w14:textId="06659DD8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элементов трубопроводов: гибка, сварка, окраска (15 баллов);</w:t>
            </w:r>
          </w:p>
          <w:p w14:paraId="5CC42A49" w14:textId="7ED3D4C6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6C971ABE" w14:textId="6FC93F38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шкафов (панелей) управления: гибка, сварка, окраска, пайка, электромонтаж </w:t>
            </w:r>
            <w:r w:rsidR="004F5F8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(12 баллов);</w:t>
            </w:r>
          </w:p>
          <w:p w14:paraId="7BE9DE43" w14:textId="63B78671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охлаждения (15 баллов);</w:t>
            </w:r>
          </w:p>
          <w:p w14:paraId="56009844" w14:textId="0DCF4D32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смазки (15 баллов);</w:t>
            </w:r>
          </w:p>
          <w:p w14:paraId="6FDE4024" w14:textId="01F42FF9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(20 баллов);</w:t>
            </w:r>
          </w:p>
          <w:p w14:paraId="3C4FA44F" w14:textId="570DE6EA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шасси (15 баллов);</w:t>
            </w:r>
          </w:p>
          <w:p w14:paraId="565F2EA8" w14:textId="183E265B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контроля технологических параметров оборудования (10 баллов);</w:t>
            </w:r>
          </w:p>
          <w:p w14:paraId="1C8DD992" w14:textId="5A6C807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трубопроводных линий (10 баллов);</w:t>
            </w:r>
          </w:p>
          <w:p w14:paraId="08E07728" w14:textId="23BC88DA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 передачи сигналов и электрических систем (10 баллов);</w:t>
            </w:r>
          </w:p>
          <w:p w14:paraId="2F7E451E" w14:textId="71C1FE6F" w:rsidR="0020407F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испытание оборудования (15 баллов).</w:t>
            </w:r>
          </w:p>
          <w:p w14:paraId="3F1D153D" w14:textId="60837DCF" w:rsidR="00780756" w:rsidRPr="005A0278" w:rsidRDefault="00780756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5A0278" w:rsidRPr="00D3292C" w14:paraId="10E8B51C" w14:textId="77777777" w:rsidTr="00780756">
        <w:tc>
          <w:tcPr>
            <w:tcW w:w="1701" w:type="dxa"/>
          </w:tcPr>
          <w:p w14:paraId="0F1F3049" w14:textId="3F6887E7" w:rsidR="005A0278" w:rsidRDefault="005A0278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«и</w:t>
            </w:r>
            <w:r w:rsidRPr="005A027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 28.13.24</w:t>
            </w:r>
          </w:p>
        </w:tc>
        <w:tc>
          <w:tcPr>
            <w:tcW w:w="3407" w:type="dxa"/>
          </w:tcPr>
          <w:p w14:paraId="3A8C1977" w14:textId="10CADA27" w:rsidR="005A0278" w:rsidRPr="006163DD" w:rsidRDefault="005A0278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0278">
              <w:rPr>
                <w:rFonts w:ascii="Times New Roman" w:hAnsi="Times New Roman" w:cs="Times New Roman"/>
              </w:rPr>
              <w:t xml:space="preserve">Компрессорные станции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5A0278">
              <w:rPr>
                <w:rFonts w:ascii="Times New Roman" w:hAnsi="Times New Roman" w:cs="Times New Roman"/>
              </w:rPr>
              <w:t>на колесных шасси на базе винтовых компрессоров</w:t>
            </w:r>
          </w:p>
        </w:tc>
        <w:tc>
          <w:tcPr>
            <w:tcW w:w="10060" w:type="dxa"/>
          </w:tcPr>
          <w:p w14:paraId="4B23EBB3" w14:textId="628461AC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6B79CFF" w14:textId="191E3FB9" w:rsidR="00422BF9" w:rsidRDefault="00422BF9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0D910E08" w14:textId="7777777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6F472D6" w14:textId="77777777" w:rsidR="0029407C" w:rsidRPr="00A9433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1AE66578" w14:textId="211AA5D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215F495C" w14:textId="39C0DBBC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рамы агрегата: раскрой, резка, гибка, сварка, окраска (10 баллов);</w:t>
            </w:r>
          </w:p>
          <w:p w14:paraId="5F8E020C" w14:textId="172AB8E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каркаса: раскрой, резка, гибка, сварка, окраска (10 баллов);</w:t>
            </w:r>
          </w:p>
          <w:p w14:paraId="65F165F7" w14:textId="42219821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защитного (звукопоглощающего) корпуса: раскрой, резка, гибка, сварка, окраска (12 баллов);</w:t>
            </w:r>
          </w:p>
          <w:p w14:paraId="78E1AC3D" w14:textId="1569529A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04999580" w14:textId="6F67C65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редуктора (10 баллов);</w:t>
            </w:r>
          </w:p>
          <w:p w14:paraId="1309145D" w14:textId="490F99B5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емкостного оборудования: гибка, сварка, окраска (15 баллов);</w:t>
            </w:r>
          </w:p>
          <w:p w14:paraId="5E5EE47D" w14:textId="49675017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производство элементов трубопроводов: гибка, сварка, окраска (15 баллов);</w:t>
            </w:r>
          </w:p>
          <w:p w14:paraId="79706BCB" w14:textId="1B53BE7D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68E44986" w14:textId="2E51A43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шкафов (панелей) управления: гибка, сварка, окраска, пайка, электромонтаж </w:t>
            </w:r>
            <w:r w:rsidR="00234ED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(12 баллов);</w:t>
            </w:r>
          </w:p>
          <w:p w14:paraId="18E58069" w14:textId="2D3D1CD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охлаждения (15 баллов);</w:t>
            </w:r>
          </w:p>
          <w:p w14:paraId="377BF0BF" w14:textId="64289080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смазки (15 баллов);</w:t>
            </w:r>
          </w:p>
          <w:p w14:paraId="28CF967F" w14:textId="7BCC2586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(20 баллов);</w:t>
            </w:r>
          </w:p>
          <w:p w14:paraId="23E95B21" w14:textId="77777777" w:rsidR="00780756" w:rsidRDefault="00780756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шасси (15 баллов);</w:t>
            </w:r>
          </w:p>
          <w:p w14:paraId="6452D4BF" w14:textId="04B1612B" w:rsidR="005A0278" w:rsidRPr="005A0278" w:rsidRDefault="00780756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r w:rsidR="005A0278"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роизводство системы контроля технологических параметров оборудования (10 баллов);</w:t>
            </w:r>
          </w:p>
          <w:p w14:paraId="58B8870A" w14:textId="766F1B91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трубопроводных линий (10 баллов);</w:t>
            </w:r>
          </w:p>
          <w:p w14:paraId="3A217ACD" w14:textId="5F6BA4F0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 передачи сигналов и электрических систем (10 баллов);</w:t>
            </w:r>
          </w:p>
          <w:p w14:paraId="2BB9C5DF" w14:textId="6805DDAF" w:rsidR="005A0278" w:rsidRPr="00A075FC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испытание оборудования (15 баллов).</w:t>
            </w:r>
          </w:p>
        </w:tc>
      </w:tr>
    </w:tbl>
    <w:p w14:paraId="58C51657" w14:textId="38934B0A" w:rsidR="005A0278" w:rsidRPr="0020407F" w:rsidRDefault="005A0278" w:rsidP="00234EDC">
      <w:pPr>
        <w:pStyle w:val="af7"/>
        <w:numPr>
          <w:ilvl w:val="0"/>
          <w:numId w:val="1"/>
        </w:numPr>
        <w:spacing w:before="240" w:after="240"/>
        <w:ind w:left="0" w:right="-3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040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07F">
        <w:rPr>
          <w:rFonts w:ascii="Times New Roman" w:hAnsi="Times New Roman" w:cs="Times New Roman"/>
          <w:sz w:val="28"/>
          <w:szCs w:val="28"/>
        </w:rPr>
        <w:t xml:space="preserve"> </w:t>
      </w:r>
      <w:r w:rsidRPr="0020407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0407F">
        <w:rPr>
          <w:rFonts w:ascii="Times New Roman" w:hAnsi="Times New Roman" w:cs="Times New Roman"/>
          <w:sz w:val="28"/>
          <w:szCs w:val="28"/>
        </w:rPr>
        <w:t xml:space="preserve"> «</w:t>
      </w:r>
      <w:r w:rsidRPr="0020407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20407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D732E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</w:t>
      </w:r>
      <w:r w:rsidR="00234EDC">
        <w:rPr>
          <w:rFonts w:ascii="Times New Roman" w:hAnsi="Times New Roman" w:cs="Times New Roman"/>
          <w:sz w:val="28"/>
          <w:szCs w:val="28"/>
        </w:rPr>
        <w:br/>
      </w:r>
      <w:r w:rsidRPr="00D732E8">
        <w:rPr>
          <w:rFonts w:ascii="Times New Roman" w:hAnsi="Times New Roman" w:cs="Times New Roman"/>
          <w:sz w:val="28"/>
          <w:szCs w:val="28"/>
        </w:rPr>
        <w:t xml:space="preserve">по </w:t>
      </w:r>
      <w:r w:rsidR="00234EDC">
        <w:rPr>
          <w:rFonts w:ascii="Times New Roman" w:hAnsi="Times New Roman" w:cs="Times New Roman"/>
          <w:sz w:val="28"/>
          <w:szCs w:val="28"/>
        </w:rPr>
        <w:t>ОК 034-2014 (КПЕС 2008) 28.13.25</w:t>
      </w:r>
      <w:r w:rsidRPr="00D732E8">
        <w:rPr>
          <w:rFonts w:ascii="Times New Roman" w:hAnsi="Times New Roman" w:cs="Times New Roman"/>
          <w:sz w:val="28"/>
          <w:szCs w:val="28"/>
        </w:rPr>
        <w:t xml:space="preserve">,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дополнить позици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ями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классифицируем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ыми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кодом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по ОК </w:t>
      </w:r>
      <w:r w:rsidR="00234ED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034-2014 (КПЕС 2008) </w:t>
      </w:r>
      <w:r w:rsidR="00234ED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br/>
        <w:t>из 28.13.25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tbl>
      <w:tblPr>
        <w:tblStyle w:val="22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7"/>
        <w:gridCol w:w="10060"/>
      </w:tblGrid>
      <w:tr w:rsidR="005A0278" w:rsidRPr="00D3292C" w14:paraId="399A995C" w14:textId="77777777" w:rsidTr="00780756">
        <w:tc>
          <w:tcPr>
            <w:tcW w:w="1701" w:type="dxa"/>
          </w:tcPr>
          <w:p w14:paraId="7A01A303" w14:textId="5102F80A" w:rsidR="005A0278" w:rsidRPr="00D3292C" w:rsidRDefault="005A0278" w:rsidP="005A027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28.13.25</w:t>
            </w:r>
            <w:r w:rsidRPr="00D3292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407" w:type="dxa"/>
          </w:tcPr>
          <w:p w14:paraId="2BD7AB1E" w14:textId="2E464098" w:rsidR="005A0278" w:rsidRPr="00D3292C" w:rsidRDefault="005A0278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Компрессорные установки </w:t>
            </w:r>
            <w:r w:rsidR="00B60BF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станции на базе турбокомпрессоров (в том числе турбовоздуходувки)</w:t>
            </w:r>
          </w:p>
        </w:tc>
        <w:tc>
          <w:tcPr>
            <w:tcW w:w="10060" w:type="dxa"/>
          </w:tcPr>
          <w:p w14:paraId="3514A3D4" w14:textId="394F213D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1BC848F6" w14:textId="77777777" w:rsidR="00422BF9" w:rsidRDefault="00422BF9" w:rsidP="00422B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5CE6F949" w14:textId="20708CE8" w:rsidR="00234EDC" w:rsidRDefault="0029407C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2C717E6F" w14:textId="77777777" w:rsidR="0029407C" w:rsidRPr="00A9433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190C3D98" w14:textId="26E854A8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583753FD" w14:textId="58781D74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рамы агрегата: раскрой, резка, гибка, сварка, окраска (10 баллов);</w:t>
            </w:r>
          </w:p>
          <w:p w14:paraId="5D9E05DF" w14:textId="2AB1B72E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каркаса: раскрой, резка, гибка, сварка, окраска (10 баллов);</w:t>
            </w:r>
          </w:p>
          <w:p w14:paraId="12542A9C" w14:textId="0C7DC6FD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защитного (звукопоглощающего) корпуса: раскрой, резка, гибка, сварка, окраска (12 баллов);</w:t>
            </w:r>
          </w:p>
          <w:p w14:paraId="41F35A0B" w14:textId="531B1468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привода (допускается на территории стран – членов Евразийского экономического </w:t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союза) (10 баллов);</w:t>
            </w:r>
          </w:p>
          <w:p w14:paraId="2FD23AC1" w14:textId="0DC2C450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редуктора (10 баллов);</w:t>
            </w:r>
          </w:p>
          <w:p w14:paraId="2F24C107" w14:textId="0BA32A2E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емкостного оборудования: гибка, сварка, окраска (15 баллов);</w:t>
            </w:r>
          </w:p>
          <w:p w14:paraId="300DE4E3" w14:textId="5B97EA7D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элементов трубопроводов: гибка, сварка, окраска (15 баллов);</w:t>
            </w:r>
          </w:p>
          <w:p w14:paraId="2012ACE9" w14:textId="7EF761A9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07803553" w14:textId="60BE3D5D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шкафов (панелей) управления: гибка, сварка, окраска, пайка, электромонтаж </w:t>
            </w:r>
            <w:r w:rsidR="00234ED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(12 баллов);</w:t>
            </w:r>
          </w:p>
          <w:p w14:paraId="5C8A59FD" w14:textId="037FF332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охлаждения (15 баллов);</w:t>
            </w:r>
          </w:p>
          <w:p w14:paraId="42AB1886" w14:textId="7EDDE1B9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смазки (15 баллов);</w:t>
            </w:r>
          </w:p>
          <w:p w14:paraId="38D8AFD0" w14:textId="2E4B4821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(20 баллов);</w:t>
            </w:r>
          </w:p>
          <w:p w14:paraId="6BDD7DF3" w14:textId="0CACA46E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системы контроля технологических параметров оборудования (10 баллов);</w:t>
            </w:r>
          </w:p>
          <w:p w14:paraId="2B35C6BE" w14:textId="292EA2D9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трубопроводных линий (10 баллов);</w:t>
            </w:r>
          </w:p>
          <w:p w14:paraId="49163D6A" w14:textId="4E68EF3B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систем передачи сигналов и электрических систем (10 баллов);</w:t>
            </w:r>
          </w:p>
          <w:p w14:paraId="14952AE0" w14:textId="3EEEFF41" w:rsidR="005A0278" w:rsidRPr="005A0278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испытание оборудования (15 баллов).</w:t>
            </w:r>
          </w:p>
        </w:tc>
      </w:tr>
    </w:tbl>
    <w:p w14:paraId="7FB05C34" w14:textId="01F468CB" w:rsidR="005A0278" w:rsidRPr="005A0278" w:rsidRDefault="005A0278" w:rsidP="00234EDC">
      <w:pPr>
        <w:pStyle w:val="af7"/>
        <w:numPr>
          <w:ilvl w:val="0"/>
          <w:numId w:val="1"/>
        </w:numPr>
        <w:suppressAutoHyphens w:val="0"/>
        <w:spacing w:before="240" w:after="160" w:line="259" w:lineRule="auto"/>
        <w:ind w:left="0"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A0278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5A027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A0278">
        <w:rPr>
          <w:rFonts w:ascii="Times New Roman" w:hAnsi="Times New Roman" w:cs="Times New Roman"/>
          <w:sz w:val="28"/>
          <w:szCs w:val="28"/>
        </w:rPr>
        <w:t xml:space="preserve"> «</w:t>
      </w:r>
      <w:r w:rsidRPr="005A02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5A02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5A027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</w:t>
      </w:r>
      <w:r w:rsidR="00234EDC">
        <w:rPr>
          <w:rFonts w:ascii="Times New Roman" w:hAnsi="Times New Roman" w:cs="Times New Roman"/>
          <w:sz w:val="28"/>
          <w:szCs w:val="28"/>
        </w:rPr>
        <w:br/>
      </w:r>
      <w:r w:rsidRPr="005A0278">
        <w:rPr>
          <w:rFonts w:ascii="Times New Roman" w:hAnsi="Times New Roman" w:cs="Times New Roman"/>
          <w:sz w:val="28"/>
          <w:szCs w:val="28"/>
        </w:rPr>
        <w:t xml:space="preserve">по </w:t>
      </w:r>
      <w:r w:rsidR="00780756">
        <w:rPr>
          <w:rFonts w:ascii="Times New Roman" w:hAnsi="Times New Roman" w:cs="Times New Roman"/>
          <w:sz w:val="28"/>
          <w:szCs w:val="28"/>
        </w:rPr>
        <w:t>ОК 034-2014 (КПЕС 2008) 28.13.26</w:t>
      </w:r>
      <w:r w:rsidRPr="005A0278">
        <w:rPr>
          <w:rFonts w:ascii="Times New Roman" w:hAnsi="Times New Roman" w:cs="Times New Roman"/>
          <w:sz w:val="28"/>
          <w:szCs w:val="28"/>
        </w:rPr>
        <w:t xml:space="preserve">, </w:t>
      </w:r>
      <w:r w:rsidRP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дополнить позициями, классифицируемыми кодом по ОК 034-2014 (КПЕС 2008) </w:t>
      </w:r>
      <w:r w:rsidR="00234ED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br/>
      </w:r>
      <w:r w:rsidR="00780756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из 28.13.26</w:t>
      </w:r>
      <w:r w:rsidRP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tbl>
      <w:tblPr>
        <w:tblStyle w:val="22"/>
        <w:tblW w:w="1531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7"/>
        <w:gridCol w:w="10060"/>
      </w:tblGrid>
      <w:tr w:rsidR="005A0278" w:rsidRPr="00D3292C" w14:paraId="2EE407DD" w14:textId="77777777" w:rsidTr="00780756">
        <w:tc>
          <w:tcPr>
            <w:tcW w:w="1843" w:type="dxa"/>
          </w:tcPr>
          <w:p w14:paraId="2BCE2A5B" w14:textId="5C2D4414" w:rsidR="005A0278" w:rsidRPr="00D3292C" w:rsidRDefault="005A0278" w:rsidP="005A027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28.13.26</w:t>
            </w:r>
          </w:p>
        </w:tc>
        <w:tc>
          <w:tcPr>
            <w:tcW w:w="3407" w:type="dxa"/>
          </w:tcPr>
          <w:p w14:paraId="1F3BBB74" w14:textId="71745B9E" w:rsidR="005A0278" w:rsidRPr="00D3292C" w:rsidRDefault="005A0278" w:rsidP="005A02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Компрессорные установки </w:t>
            </w:r>
            <w:r w:rsidR="00B60BF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5A027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станции на базе поршневых объемных компрессоров</w:t>
            </w:r>
          </w:p>
        </w:tc>
        <w:tc>
          <w:tcPr>
            <w:tcW w:w="10060" w:type="dxa"/>
          </w:tcPr>
          <w:p w14:paraId="77AD8F8C" w14:textId="030EDF16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4FA660F6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635AC5E0" w14:textId="07BE810A" w:rsidR="00892291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5071D64" w14:textId="77777777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2CFF6A09" w14:textId="19C8FAFD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0C4F06F5" w14:textId="77777777" w:rsidR="00780756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резка, гибка, сварка, окраска (10 баллов);</w:t>
            </w:r>
          </w:p>
          <w:p w14:paraId="709E9292" w14:textId="77777777" w:rsidR="00780756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</w:t>
            </w:r>
            <w:r w:rsidR="00780756">
              <w:rPr>
                <w:rFonts w:ascii="Times New Roman" w:hAnsi="Times New Roman" w:cs="Times New Roman"/>
              </w:rPr>
              <w:t>ка, окраска (10 баллов);</w:t>
            </w:r>
          </w:p>
          <w:p w14:paraId="1890F862" w14:textId="1D05551A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lastRenderedPageBreak/>
              <w:t>производство защитного (звукопоглощающего) корпуса: раскрой, резка, гибка, сварка, окраска (12 баллов);</w:t>
            </w:r>
          </w:p>
          <w:p w14:paraId="0C95802D" w14:textId="19E8655B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компрессора: литье, ковка (штамповка), механическая обработка (20 баллов);</w:t>
            </w:r>
          </w:p>
          <w:p w14:paraId="5E62F724" w14:textId="692C114E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15B01425" w14:textId="4485F9D9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редуктора (10 баллов);</w:t>
            </w:r>
          </w:p>
          <w:p w14:paraId="1F0190C8" w14:textId="719914E6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емкостного оборудования: гибка, сварка, окраска (15 баллов);</w:t>
            </w:r>
          </w:p>
          <w:p w14:paraId="1A1C0B1F" w14:textId="201048EE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40E35C29" w14:textId="722E128A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6D5357B3" w14:textId="184EC698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315860D2" w14:textId="57CA20DE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26871642" w14:textId="6BB4F5C7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смазки (15 баллов);</w:t>
            </w:r>
          </w:p>
          <w:p w14:paraId="276D9DC5" w14:textId="66E52E0D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334A6675" w14:textId="1A18928E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484972D1" w14:textId="00D8CEBD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44C68D5F" w14:textId="35FFD551" w:rsidR="005A0278" w:rsidRPr="006163DD" w:rsidRDefault="005A0278" w:rsidP="00780756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и электрических систем (10 баллов);</w:t>
            </w:r>
          </w:p>
          <w:p w14:paraId="61E925FF" w14:textId="77777777" w:rsidR="005A0278" w:rsidRDefault="005A0278" w:rsidP="00780756">
            <w:pPr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  <w:p w14:paraId="020C59F7" w14:textId="6DF4C2FC" w:rsidR="00D90382" w:rsidRPr="005A0278" w:rsidRDefault="00D90382" w:rsidP="00780756">
            <w:pPr>
              <w:rPr>
                <w:rFonts w:ascii="Times New Roman" w:hAnsi="Times New Roman" w:cs="Times New Roman"/>
              </w:rPr>
            </w:pPr>
          </w:p>
        </w:tc>
      </w:tr>
    </w:tbl>
    <w:p w14:paraId="6969A76E" w14:textId="388B0659" w:rsidR="005A0278" w:rsidRPr="005A0278" w:rsidRDefault="005A0278" w:rsidP="005A0278">
      <w:pPr>
        <w:pStyle w:val="af7"/>
        <w:numPr>
          <w:ilvl w:val="0"/>
          <w:numId w:val="1"/>
        </w:numPr>
        <w:suppressAutoHyphens w:val="0"/>
        <w:spacing w:after="160" w:line="259" w:lineRule="auto"/>
        <w:ind w:left="0"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A0278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5A027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A0278">
        <w:rPr>
          <w:rFonts w:ascii="Times New Roman" w:hAnsi="Times New Roman" w:cs="Times New Roman"/>
          <w:sz w:val="28"/>
          <w:szCs w:val="28"/>
        </w:rPr>
        <w:t xml:space="preserve"> «</w:t>
      </w:r>
      <w:r w:rsidRPr="005A02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5A02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5A0278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по </w:t>
      </w:r>
      <w:r w:rsidR="00B60BFF">
        <w:rPr>
          <w:rFonts w:ascii="Times New Roman" w:hAnsi="Times New Roman" w:cs="Times New Roman"/>
          <w:sz w:val="28"/>
          <w:szCs w:val="28"/>
        </w:rPr>
        <w:t>ОК 034-2014 (КПЕС 2008) 28.13.27</w:t>
      </w:r>
      <w:r w:rsidRPr="005A0278">
        <w:rPr>
          <w:rFonts w:ascii="Times New Roman" w:hAnsi="Times New Roman" w:cs="Times New Roman"/>
          <w:sz w:val="28"/>
          <w:szCs w:val="28"/>
        </w:rPr>
        <w:t xml:space="preserve">, </w:t>
      </w:r>
      <w:r w:rsidRP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дополнить позициями, классифицируемыми кодом по ОК </w:t>
      </w:r>
      <w:r w:rsidR="00B60BF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034-2014 (КПЕС 2008) из 28.13.27</w:t>
      </w:r>
      <w:r w:rsidRPr="005A0278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tbl>
      <w:tblPr>
        <w:tblStyle w:val="22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7"/>
        <w:gridCol w:w="10065"/>
      </w:tblGrid>
      <w:tr w:rsidR="00892291" w:rsidRPr="00D3292C" w14:paraId="3F710CC8" w14:textId="77777777" w:rsidTr="00B60BFF">
        <w:tc>
          <w:tcPr>
            <w:tcW w:w="1838" w:type="dxa"/>
          </w:tcPr>
          <w:p w14:paraId="1549176E" w14:textId="7F7CC87A" w:rsidR="00892291" w:rsidRPr="00D3292C" w:rsidRDefault="00892291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28.13.27</w:t>
            </w:r>
          </w:p>
        </w:tc>
        <w:tc>
          <w:tcPr>
            <w:tcW w:w="3407" w:type="dxa"/>
          </w:tcPr>
          <w:p w14:paraId="3014A317" w14:textId="1E778B77" w:rsidR="00892291" w:rsidRPr="00D3292C" w:rsidRDefault="00892291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Компрессорные установки и станции на базе центробежных компрессоров одновальных или </w:t>
            </w:r>
            <w:proofErr w:type="spellStart"/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многовальных</w:t>
            </w:r>
            <w:proofErr w:type="spellEnd"/>
          </w:p>
        </w:tc>
        <w:tc>
          <w:tcPr>
            <w:tcW w:w="10065" w:type="dxa"/>
          </w:tcPr>
          <w:p w14:paraId="2B0754FC" w14:textId="77A01875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333A88EB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1614F228" w14:textId="7777777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055ADCC1" w14:textId="77777777" w:rsidR="00690F93" w:rsidRDefault="00690F93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5E82D607" w14:textId="685AFAF8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производство (осуществление) на территории Российской Федерации следующих компонентов </w:t>
            </w:r>
          </w:p>
          <w:p w14:paraId="5C59BEFB" w14:textId="29B364E6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4EE287C2" w14:textId="6D736774" w:rsidR="00892291" w:rsidRPr="006163DD" w:rsidRDefault="00B60BFF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2291" w:rsidRPr="006163DD">
              <w:rPr>
                <w:rFonts w:ascii="Times New Roman" w:hAnsi="Times New Roman" w:cs="Times New Roman"/>
              </w:rPr>
              <w:t>роизводство рамы агрегата: раскрой, резка, гибка, сварка, окраска (10 баллов);</w:t>
            </w:r>
          </w:p>
          <w:p w14:paraId="637EFAAF" w14:textId="69073037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сварка, окраска (10 баллов);</w:t>
            </w:r>
          </w:p>
          <w:p w14:paraId="19640A48" w14:textId="28A0534D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защитного (звукопоглощающего) корпуса: раскрой, резка, гибка, сварка, окраска (12 баллов);</w:t>
            </w:r>
          </w:p>
          <w:p w14:paraId="2DEB258E" w14:textId="34D6FF1A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компрессора: литье, ковка (штамповка), механическая обработка (20 баллов);</w:t>
            </w:r>
          </w:p>
          <w:p w14:paraId="310C714F" w14:textId="3C6D40C9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4563AA6E" w14:textId="34873425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редуктора (10 баллов);</w:t>
            </w:r>
          </w:p>
          <w:p w14:paraId="1B8E29C9" w14:textId="137D5EFC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емкостного оборудования: гибка, сварка, окраска (15 баллов);</w:t>
            </w:r>
          </w:p>
          <w:p w14:paraId="37E5C61B" w14:textId="117574E3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04EDDB98" w14:textId="6E4DF1C3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340E0B45" w14:textId="092B6577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690F93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19D3209F" w14:textId="764F5AC0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53974356" w14:textId="5707FC88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смазки (15 баллов);</w:t>
            </w:r>
          </w:p>
          <w:p w14:paraId="6CFF1055" w14:textId="519CE706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102281C5" w14:textId="5540B681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16D923D5" w14:textId="385B987B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23405DE0" w14:textId="54B7633D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и электрических систем (10 баллов);</w:t>
            </w:r>
          </w:p>
          <w:p w14:paraId="51C1E788" w14:textId="21DA2A3A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  <w:p w14:paraId="13D3CD20" w14:textId="48B7E466" w:rsidR="00780756" w:rsidRPr="005A0278" w:rsidRDefault="00780756" w:rsidP="00892291">
            <w:pPr>
              <w:ind w:left="318" w:hanging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291" w:rsidRPr="00D3292C" w14:paraId="662DA682" w14:textId="77777777" w:rsidTr="00B60BFF">
        <w:tc>
          <w:tcPr>
            <w:tcW w:w="1838" w:type="dxa"/>
          </w:tcPr>
          <w:p w14:paraId="0680A34F" w14:textId="239EF622" w:rsidR="00892291" w:rsidRDefault="00892291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«из 28.13.27</w:t>
            </w:r>
          </w:p>
        </w:tc>
        <w:tc>
          <w:tcPr>
            <w:tcW w:w="3407" w:type="dxa"/>
          </w:tcPr>
          <w:p w14:paraId="1005D2C9" w14:textId="72701A73" w:rsidR="00892291" w:rsidRPr="00892291" w:rsidRDefault="00892291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163DD">
              <w:rPr>
                <w:rFonts w:ascii="Times New Roman" w:hAnsi="Times New Roman" w:cs="Times New Roman"/>
              </w:rPr>
              <w:t xml:space="preserve">Компрессорные станции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 xml:space="preserve">на базе центробежных компрессоров </w:t>
            </w:r>
            <w:r>
              <w:rPr>
                <w:rFonts w:ascii="Times New Roman" w:hAnsi="Times New Roman" w:cs="Times New Roman"/>
              </w:rPr>
              <w:t xml:space="preserve">с приводом </w:t>
            </w:r>
            <w:r w:rsidR="00B60B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газовой турбины</w:t>
            </w:r>
          </w:p>
        </w:tc>
        <w:tc>
          <w:tcPr>
            <w:tcW w:w="10065" w:type="dxa"/>
          </w:tcPr>
          <w:p w14:paraId="16960059" w14:textId="2E3CE489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626717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6A463220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5E06828C" w14:textId="7777777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6FE5CD5D" w14:textId="256BDE49" w:rsidR="00D90382" w:rsidRPr="006163DD" w:rsidRDefault="00D90382" w:rsidP="00892291">
            <w:pPr>
              <w:jc w:val="both"/>
              <w:rPr>
                <w:rFonts w:ascii="Times New Roman" w:hAnsi="Times New Roman" w:cs="Times New Roman"/>
              </w:rPr>
            </w:pPr>
          </w:p>
          <w:p w14:paraId="5A1CDE85" w14:textId="77777777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производство (осуществление) на территории Российской Федерации следующих компонентов </w:t>
            </w:r>
          </w:p>
          <w:p w14:paraId="20918BD4" w14:textId="62AF7531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38B6F5E7" w14:textId="7BEB799D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резка, гибка, сварка, окраска (10 баллов);</w:t>
            </w:r>
          </w:p>
          <w:p w14:paraId="5E0467E6" w14:textId="742EBFDF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сварка, окраска (10 баллов);</w:t>
            </w:r>
          </w:p>
          <w:p w14:paraId="6A12B93F" w14:textId="2894D355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защитного (звукопоглощающего) корпуса: раскрой, резка, гибка, сварка, окраска (12 баллов);</w:t>
            </w:r>
          </w:p>
          <w:p w14:paraId="6B5985CB" w14:textId="084C6135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компрессора: литье, ковка (штамповка), механическая обработка (20 баллов);</w:t>
            </w:r>
          </w:p>
          <w:p w14:paraId="646EA9C4" w14:textId="1C540CF6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привода </w:t>
            </w:r>
            <w:r>
              <w:rPr>
                <w:rFonts w:ascii="Times New Roman" w:hAnsi="Times New Roman" w:cs="Times New Roman"/>
              </w:rPr>
              <w:t>(2</w:t>
            </w:r>
            <w:r w:rsidRPr="006163DD">
              <w:rPr>
                <w:rFonts w:ascii="Times New Roman" w:hAnsi="Times New Roman" w:cs="Times New Roman"/>
              </w:rPr>
              <w:t>0 баллов);</w:t>
            </w:r>
          </w:p>
          <w:p w14:paraId="0473A923" w14:textId="17149201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трансмиссии (15 баллов);</w:t>
            </w:r>
          </w:p>
          <w:p w14:paraId="642C4A87" w14:textId="2E1AC93C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системы </w:t>
            </w:r>
            <w:proofErr w:type="spellStart"/>
            <w:r>
              <w:rPr>
                <w:rFonts w:ascii="Times New Roman" w:hAnsi="Times New Roman" w:cs="Times New Roman"/>
              </w:rPr>
              <w:t>маслообеспечения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 баллов);</w:t>
            </w:r>
          </w:p>
          <w:p w14:paraId="1233FA55" w14:textId="075CD0CB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воздухозаборной системы (15 баллов); </w:t>
            </w:r>
          </w:p>
          <w:p w14:paraId="6F1747D2" w14:textId="0BFF034E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системы выхлопа (15 баллов);</w:t>
            </w:r>
          </w:p>
          <w:p w14:paraId="6B2B454A" w14:textId="4273572D" w:rsidR="00892291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системы топливного газа (15 баллов);</w:t>
            </w:r>
          </w:p>
          <w:p w14:paraId="760E076A" w14:textId="600FD69C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системы подготовки буферного газа (15 баллов);</w:t>
            </w:r>
          </w:p>
          <w:p w14:paraId="133F5E21" w14:textId="1BB85782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010ACBC5" w14:textId="69C1C445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</w:t>
            </w:r>
            <w:r w:rsidR="00B60BFF">
              <w:rPr>
                <w:rFonts w:ascii="Times New Roman" w:hAnsi="Times New Roman" w:cs="Times New Roman"/>
              </w:rPr>
              <w:t xml:space="preserve">, окраска, пайка, электромонтаж </w:t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1637E563" w14:textId="5050783E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690F93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7967CFDE" w14:textId="341B0F04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1E9E793D" w14:textId="04EFAEB5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409DE583" w14:textId="7D3740B8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047AAFF4" w14:textId="54A127CE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68DAFEDE" w14:textId="77777777" w:rsidR="00B60BFF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и электрических систем (10 баллов);</w:t>
            </w:r>
          </w:p>
          <w:p w14:paraId="4A742EA1" w14:textId="61E9FEA6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</w:tc>
      </w:tr>
    </w:tbl>
    <w:p w14:paraId="1D7992EC" w14:textId="43558078" w:rsidR="00892291" w:rsidRPr="00892291" w:rsidRDefault="00892291" w:rsidP="00234EDC">
      <w:pPr>
        <w:pStyle w:val="af7"/>
        <w:numPr>
          <w:ilvl w:val="0"/>
          <w:numId w:val="1"/>
        </w:numPr>
        <w:suppressAutoHyphens w:val="0"/>
        <w:spacing w:before="240" w:after="160" w:line="259" w:lineRule="auto"/>
        <w:ind w:left="0"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92291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89229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92291">
        <w:rPr>
          <w:rFonts w:ascii="Times New Roman" w:hAnsi="Times New Roman" w:cs="Times New Roman"/>
          <w:sz w:val="28"/>
          <w:szCs w:val="28"/>
        </w:rPr>
        <w:t xml:space="preserve"> «</w:t>
      </w:r>
      <w:r w:rsidRPr="00892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Компрессорное и холодильное оборудование</w:t>
      </w:r>
      <w:r w:rsidRPr="0089229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Pr="00892291">
        <w:rPr>
          <w:rFonts w:ascii="Times New Roman" w:hAnsi="Times New Roman" w:cs="Times New Roman"/>
          <w:sz w:val="28"/>
          <w:szCs w:val="28"/>
        </w:rPr>
        <w:t xml:space="preserve">после позиции, классифицируемой кодом по </w:t>
      </w:r>
      <w:r w:rsidR="00B60BFF">
        <w:rPr>
          <w:rFonts w:ascii="Times New Roman" w:hAnsi="Times New Roman" w:cs="Times New Roman"/>
          <w:sz w:val="28"/>
          <w:szCs w:val="28"/>
        </w:rPr>
        <w:t>ОК 034-2014 (КПЕС 2008) 28.13.28</w:t>
      </w:r>
      <w:r w:rsidRPr="00892291">
        <w:rPr>
          <w:rFonts w:ascii="Times New Roman" w:hAnsi="Times New Roman" w:cs="Times New Roman"/>
          <w:sz w:val="28"/>
          <w:szCs w:val="28"/>
        </w:rPr>
        <w:t xml:space="preserve">, </w:t>
      </w:r>
      <w:r w:rsidRPr="00892291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дополнить позициями, классифицируемыми кодом по ОК </w:t>
      </w:r>
      <w:r w:rsidR="00B60BF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034-2014 (КПЕС 2008) из 28.13.28</w:t>
      </w:r>
      <w:r w:rsidRPr="00892291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tbl>
      <w:tblPr>
        <w:tblStyle w:val="22"/>
        <w:tblW w:w="154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7"/>
        <w:gridCol w:w="10206"/>
      </w:tblGrid>
      <w:tr w:rsidR="00892291" w:rsidRPr="00D3292C" w14:paraId="09C25DF6" w14:textId="77777777" w:rsidTr="00B60BFF">
        <w:tc>
          <w:tcPr>
            <w:tcW w:w="1843" w:type="dxa"/>
          </w:tcPr>
          <w:p w14:paraId="5C063BA7" w14:textId="1BF882A5" w:rsidR="00892291" w:rsidRPr="00D3292C" w:rsidRDefault="00892291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28.13.28</w:t>
            </w:r>
          </w:p>
        </w:tc>
        <w:tc>
          <w:tcPr>
            <w:tcW w:w="3407" w:type="dxa"/>
          </w:tcPr>
          <w:p w14:paraId="762B604A" w14:textId="06BFF61A" w:rsidR="00892291" w:rsidRPr="00D3292C" w:rsidRDefault="00892291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Компрессорные установки </w:t>
            </w:r>
            <w:r w:rsidR="00B60BF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и станции на базе винтовых компрессоров однороторных </w:t>
            </w:r>
            <w:r w:rsidR="00B60BF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и </w:t>
            </w:r>
            <w:proofErr w:type="spellStart"/>
            <w:r w:rsidRPr="0089229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двухроторных</w:t>
            </w:r>
            <w:proofErr w:type="spellEnd"/>
          </w:p>
        </w:tc>
        <w:tc>
          <w:tcPr>
            <w:tcW w:w="10206" w:type="dxa"/>
          </w:tcPr>
          <w:p w14:paraId="5F6921C6" w14:textId="5AB69FD9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112A6167" w14:textId="68C2B338" w:rsidR="00892291" w:rsidRDefault="00892291" w:rsidP="00892291">
            <w:pPr>
              <w:rPr>
                <w:lang w:eastAsia="ru-RU" w:bidi="ar-SA"/>
              </w:rPr>
            </w:pPr>
          </w:p>
          <w:p w14:paraId="67A3369B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4DDFF270" w14:textId="7777777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631F8BAA" w14:textId="77777777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4C3DD4B2" w14:textId="4EEA667A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5D3A1389" w14:textId="4A9A2D6A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резка, гибка, сварка, окраска (10 баллов);</w:t>
            </w:r>
          </w:p>
          <w:p w14:paraId="180C56EC" w14:textId="58A3649F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сварка, окраска (10 баллов);</w:t>
            </w:r>
          </w:p>
          <w:p w14:paraId="2C6F6D1C" w14:textId="626AA146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защитного (звукопоглощающего) корпуса: раскрой, резка, гибка, сварка, окраска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49B988B0" w14:textId="4B12FB58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компрессора: литье, ковка (штамповка), механическая обработка (20 баллов);</w:t>
            </w:r>
          </w:p>
          <w:p w14:paraId="6DBDA6A5" w14:textId="12E777E7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1FAEF890" w14:textId="42F14956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редуктора (10 баллов);</w:t>
            </w:r>
          </w:p>
          <w:p w14:paraId="16826017" w14:textId="749D0CD3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емкостного оборудования: гибка, сварка, окраска (15 баллов);</w:t>
            </w:r>
          </w:p>
          <w:p w14:paraId="22AD198A" w14:textId="2651327F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65B98C09" w14:textId="5BF7B9D3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3227509A" w14:textId="7EA414EE" w:rsidR="00B60BFF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690F93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5E122616" w14:textId="2CE39712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794C06A3" w14:textId="7A48F421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смазки (15 баллов);</w:t>
            </w:r>
          </w:p>
          <w:p w14:paraId="74A78396" w14:textId="3A881692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597012BE" w14:textId="6F379F3A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3B8BE99A" w14:textId="454B2957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018D85FA" w14:textId="77818D3B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и электрических систем (10 баллов);</w:t>
            </w:r>
          </w:p>
          <w:p w14:paraId="0FDFFA9F" w14:textId="671AC527" w:rsidR="00892291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  <w:p w14:paraId="12EF84B2" w14:textId="773D9091" w:rsidR="00780756" w:rsidRPr="005A0278" w:rsidRDefault="00780756" w:rsidP="00B60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291" w:rsidRPr="00D3292C" w14:paraId="60CB2D90" w14:textId="77777777" w:rsidTr="00B60BFF">
        <w:tc>
          <w:tcPr>
            <w:tcW w:w="1843" w:type="dxa"/>
          </w:tcPr>
          <w:p w14:paraId="15AFB670" w14:textId="56A59DC9" w:rsidR="00892291" w:rsidRDefault="00892291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«из 28.13.28</w:t>
            </w:r>
          </w:p>
        </w:tc>
        <w:tc>
          <w:tcPr>
            <w:tcW w:w="3407" w:type="dxa"/>
          </w:tcPr>
          <w:p w14:paraId="10F6AEEC" w14:textId="2FB70E78" w:rsidR="00892291" w:rsidRPr="00892291" w:rsidRDefault="000A7A9B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0A7A9B">
              <w:rPr>
                <w:rFonts w:ascii="Times New Roman" w:hAnsi="Times New Roman" w:cs="Times New Roman"/>
              </w:rPr>
              <w:t>Компрессорные установки и станции на базе роторных воздуходувок (</w:t>
            </w:r>
            <w:proofErr w:type="spellStart"/>
            <w:r w:rsidRPr="000A7A9B">
              <w:rPr>
                <w:rFonts w:ascii="Times New Roman" w:hAnsi="Times New Roman" w:cs="Times New Roman"/>
              </w:rPr>
              <w:t>газодувок</w:t>
            </w:r>
            <w:proofErr w:type="spellEnd"/>
            <w:r w:rsidRPr="000A7A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6" w:type="dxa"/>
          </w:tcPr>
          <w:p w14:paraId="3FECA434" w14:textId="50F8BC48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775D820F" w14:textId="70874C36" w:rsidR="00F80A49" w:rsidRDefault="00F80A49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39981280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4F9AD3C6" w14:textId="77777777" w:rsidR="0029407C" w:rsidRDefault="0029407C" w:rsidP="002940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0CC56D97" w14:textId="77777777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0D09EF6F" w14:textId="1136A59D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10BF29DD" w14:textId="0F8B74C1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резка, гибка, сварка, окраска (10 баллов);</w:t>
            </w:r>
          </w:p>
          <w:p w14:paraId="10B5B6FD" w14:textId="6192026D" w:rsidR="00892291" w:rsidRPr="006163DD" w:rsidRDefault="00892291" w:rsidP="00B60BFF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сварка, окраска (10 баллов);</w:t>
            </w:r>
          </w:p>
          <w:p w14:paraId="2639C820" w14:textId="1A72C6ED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защитного (звукопоглощающего) корпуса: раскрой, резка, гибка, сварка, окраска </w:t>
            </w:r>
            <w:r w:rsidR="00690F93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11BF40A8" w14:textId="7BE75881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71201604" w14:textId="6A6995A2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редуктора</w:t>
            </w:r>
            <w:r w:rsidRPr="006163DD">
              <w:rPr>
                <w:rFonts w:ascii="Times New Roman" w:hAnsi="Times New Roman" w:cs="Times New Roman"/>
              </w:rPr>
              <w:t xml:space="preserve"> (10 баллов);</w:t>
            </w:r>
          </w:p>
          <w:p w14:paraId="76F97F00" w14:textId="63B105FC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емкостного оборудования: гибка, сварка, окраска (15 баллов);</w:t>
            </w:r>
          </w:p>
          <w:p w14:paraId="5C8A2466" w14:textId="329C9EE9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3AA35192" w14:textId="65155313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267D12D3" w14:textId="0770C84A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2747F8C1" w14:textId="3352D86D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0F1EBE43" w14:textId="67EFAED4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смазки (15 баллов);</w:t>
            </w:r>
          </w:p>
          <w:p w14:paraId="2975C205" w14:textId="0493B2BA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25A0FDB4" w14:textId="407091D0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2C31AB99" w14:textId="60B25DAE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0890D1D2" w14:textId="2DD35611" w:rsidR="00892291" w:rsidRPr="006163DD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и электрических систем (10 баллов);</w:t>
            </w:r>
          </w:p>
          <w:p w14:paraId="14EEBD2B" w14:textId="1A86E83C" w:rsidR="00892291" w:rsidRDefault="00892291" w:rsidP="00A9433C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  <w:p w14:paraId="62A14B1B" w14:textId="581E13E9" w:rsidR="00780756" w:rsidRPr="006163DD" w:rsidRDefault="00780756" w:rsidP="00892291">
            <w:pPr>
              <w:ind w:left="318" w:hanging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291" w:rsidRPr="00D3292C" w14:paraId="42262227" w14:textId="77777777" w:rsidTr="00B60BFF">
        <w:tc>
          <w:tcPr>
            <w:tcW w:w="1843" w:type="dxa"/>
          </w:tcPr>
          <w:p w14:paraId="3F077B32" w14:textId="70DC7575" w:rsidR="00892291" w:rsidRDefault="00892291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«из 28.13.28</w:t>
            </w:r>
          </w:p>
        </w:tc>
        <w:tc>
          <w:tcPr>
            <w:tcW w:w="3407" w:type="dxa"/>
          </w:tcPr>
          <w:p w14:paraId="1D0DF639" w14:textId="14EF2854" w:rsidR="00892291" w:rsidRPr="006163DD" w:rsidRDefault="00892291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2291">
              <w:rPr>
                <w:rFonts w:ascii="Times New Roman" w:hAnsi="Times New Roman" w:cs="Times New Roman"/>
              </w:rPr>
              <w:t xml:space="preserve">Компрессорные установки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892291">
              <w:rPr>
                <w:rFonts w:ascii="Times New Roman" w:hAnsi="Times New Roman" w:cs="Times New Roman"/>
              </w:rPr>
              <w:t>и станции на базе прочих компрессоров</w:t>
            </w:r>
          </w:p>
        </w:tc>
        <w:tc>
          <w:tcPr>
            <w:tcW w:w="10206" w:type="dxa"/>
          </w:tcPr>
          <w:p w14:paraId="6234A0ED" w14:textId="450F500E" w:rsidR="00A9433C" w:rsidRDefault="00A9433C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 w:rsidR="00070364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компрессорную установку (станцию)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4E452CC5" w14:textId="300886D8" w:rsidR="00892291" w:rsidRDefault="00892291" w:rsidP="00892291">
            <w:pPr>
              <w:rPr>
                <w:lang w:eastAsia="ru-RU" w:bidi="ar-SA"/>
              </w:rPr>
            </w:pPr>
          </w:p>
          <w:p w14:paraId="63494C0E" w14:textId="77777777" w:rsidR="00F80A49" w:rsidRDefault="00F80A49" w:rsidP="00F80A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B539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производство компрессорного агрегата на территории Российской Федерации и наличие прав конструкторской документации на агрегат с возможностью внесения изменений;</w:t>
            </w:r>
          </w:p>
          <w:p w14:paraId="7667CEB4" w14:textId="5662A4F1" w:rsidR="0029407C" w:rsidRDefault="0029407C" w:rsidP="00690F93">
            <w:pPr>
              <w:tabs>
                <w:tab w:val="left" w:pos="1014"/>
              </w:tabs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2CAF77E5" w14:textId="77777777" w:rsidR="00D90382" w:rsidRPr="00A9433C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023943CE" w14:textId="3C5272D3" w:rsidR="00D90382" w:rsidRDefault="00D90382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</w:t>
            </w:r>
            <w:bookmarkStart w:id="0" w:name="_GoBack"/>
            <w:bookmarkEnd w:id="0"/>
            <w:r w:rsidRPr="00A9433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0496BE2F" w14:textId="72675BCA" w:rsidR="00892291" w:rsidRPr="00D90382" w:rsidRDefault="00892291" w:rsidP="00D903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рамы агрегата: раскрой, резка, гибка, сварка, окраска (10 баллов);</w:t>
            </w:r>
          </w:p>
          <w:p w14:paraId="260AC6E0" w14:textId="362B4605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каркаса: раскрой, резка, гибка, сварка, окраска (10 баллов);</w:t>
            </w:r>
          </w:p>
          <w:p w14:paraId="067C42E4" w14:textId="50ECECE6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защитного (звукопоглощающего) корпуса: раскрой, резка, гибка, сварка, окраска </w:t>
            </w:r>
            <w:r w:rsidR="00690F93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681ECB30" w14:textId="61A3F7E2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привода (допускается на территории стран – членов Евразийского экономического союза) (10 баллов);</w:t>
            </w:r>
          </w:p>
          <w:p w14:paraId="0065F0A5" w14:textId="336A04A9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редуктора (10 баллов);</w:t>
            </w:r>
          </w:p>
          <w:p w14:paraId="61CD9540" w14:textId="23ECB7C6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емкостного оборудования: гибка, сварка, окраска (15 баллов);</w:t>
            </w:r>
          </w:p>
          <w:p w14:paraId="26E391A5" w14:textId="4A309CCD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элементов трубопроводов: гибка, сварка, окраска (15 баллов);</w:t>
            </w:r>
          </w:p>
          <w:p w14:paraId="03571D32" w14:textId="2EA0693D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силовых электрических шкафов (панелей): гибка, окраска, пайка, электромонтаж (12 баллов);</w:t>
            </w:r>
          </w:p>
          <w:p w14:paraId="4007A7C2" w14:textId="7F1F1BB8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шкафов (панелей) управления: гибка, сварка, окраска, пайка, электромонтаж </w:t>
            </w:r>
            <w:r w:rsidR="00B60BFF">
              <w:rPr>
                <w:rFonts w:ascii="Times New Roman" w:hAnsi="Times New Roman" w:cs="Times New Roman"/>
              </w:rPr>
              <w:br/>
            </w:r>
            <w:r w:rsidRPr="006163DD">
              <w:rPr>
                <w:rFonts w:ascii="Times New Roman" w:hAnsi="Times New Roman" w:cs="Times New Roman"/>
              </w:rPr>
              <w:t>(12 баллов);</w:t>
            </w:r>
          </w:p>
          <w:p w14:paraId="00BB97D8" w14:textId="4F69D471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охлаждения (15 баллов);</w:t>
            </w:r>
          </w:p>
          <w:p w14:paraId="37BCEF31" w14:textId="220FACA6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смазки (15 баллов);</w:t>
            </w:r>
          </w:p>
          <w:p w14:paraId="66310DB5" w14:textId="2947C6DD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компрессорного</w:t>
            </w:r>
            <w:r w:rsidRPr="006163DD">
              <w:rPr>
                <w:rFonts w:ascii="Times New Roman" w:hAnsi="Times New Roman" w:cs="Times New Roman"/>
              </w:rPr>
              <w:t xml:space="preserve"> агрегата (20 баллов);</w:t>
            </w:r>
          </w:p>
          <w:p w14:paraId="02E7B512" w14:textId="4E6F706C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системы контроля технологических параметров оборудования (10 баллов);</w:t>
            </w:r>
          </w:p>
          <w:p w14:paraId="0E1A1EA0" w14:textId="097482C6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трубопроводных линий (10 баллов);</w:t>
            </w:r>
          </w:p>
          <w:p w14:paraId="1B15A49D" w14:textId="50A98625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производство систем передачи сигналов (10 баллов);</w:t>
            </w:r>
          </w:p>
          <w:p w14:paraId="3BABA001" w14:textId="40D02A2A" w:rsidR="00892291" w:rsidRPr="006163DD" w:rsidRDefault="00892291" w:rsidP="00D90382">
            <w:pPr>
              <w:jc w:val="both"/>
              <w:rPr>
                <w:rFonts w:ascii="Times New Roman" w:hAnsi="Times New Roman" w:cs="Times New Roman"/>
              </w:rPr>
            </w:pPr>
            <w:r w:rsidRPr="006163DD">
              <w:rPr>
                <w:rFonts w:ascii="Times New Roman" w:hAnsi="Times New Roman" w:cs="Times New Roman"/>
              </w:rPr>
              <w:t>испытание оборудования (15 баллов).</w:t>
            </w:r>
          </w:p>
        </w:tc>
      </w:tr>
      <w:tr w:rsidR="00D90382" w:rsidRPr="00D3292C" w14:paraId="478286CC" w14:textId="77777777" w:rsidTr="00B60BFF">
        <w:tc>
          <w:tcPr>
            <w:tcW w:w="1843" w:type="dxa"/>
          </w:tcPr>
          <w:p w14:paraId="03A92A8A" w14:textId="77777777" w:rsidR="00D90382" w:rsidRDefault="00D90382" w:rsidP="0089229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407" w:type="dxa"/>
          </w:tcPr>
          <w:p w14:paraId="0BD1A350" w14:textId="77777777" w:rsidR="00D90382" w:rsidRPr="00892291" w:rsidRDefault="00D90382" w:rsidP="008922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472E9DD" w14:textId="77777777" w:rsidR="00D90382" w:rsidRPr="00A9433C" w:rsidRDefault="00D90382" w:rsidP="00A9433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14:paraId="3C3480A6" w14:textId="51ECA7B4" w:rsidR="00F80A49" w:rsidRPr="00F80A49" w:rsidRDefault="00F80A49" w:rsidP="00F80A49">
      <w:pPr>
        <w:pStyle w:val="af7"/>
        <w:numPr>
          <w:ilvl w:val="0"/>
          <w:numId w:val="1"/>
        </w:numPr>
        <w:tabs>
          <w:tab w:val="left" w:pos="3892"/>
        </w:tabs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80A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Дополнить примечаниями 8-</w:t>
      </w:r>
      <w:r w:rsidRPr="00690F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="00690F93" w:rsidRPr="00690F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</w:t>
      </w:r>
      <w:r w:rsidRPr="00690F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0A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следующего содержания:</w:t>
      </w:r>
    </w:p>
    <w:p w14:paraId="453836FF" w14:textId="73B73965" w:rsidR="00F80A49" w:rsidRDefault="00F80A49" w:rsidP="00F80A49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«8.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Правила предоставления из федерального бюджета </w:t>
      </w:r>
      <w:r w:rsidRPr="000001A6">
        <w:rPr>
          <w:rFonts w:ascii="Times New Roman" w:hAnsi="Times New Roman" w:cs="Times New Roman"/>
        </w:rPr>
        <w:lastRenderedPageBreak/>
        <w:t>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компрессорной</w:t>
      </w:r>
      <w:r w:rsidRPr="00F80A4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поршневых объемных компрессоров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="00762F76"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</w:t>
      </w:r>
      <w:r w:rsidR="00690F93"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18A2B48C" w14:textId="3D308142" w:rsidR="00F80A49" w:rsidRPr="00AE0CF7" w:rsidRDefault="00F80A49" w:rsidP="00F80A49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34F52585" w14:textId="116F0631" w:rsidR="00F80A49" w:rsidRPr="00AE0CF7" w:rsidRDefault="00F80A49" w:rsidP="00F80A49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3BAD1DCF" w14:textId="3E81B58D" w:rsidR="00F80A49" w:rsidRDefault="00F80A49" w:rsidP="00F80A49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</w:t>
      </w:r>
      <w:r w:rsidRPr="00AE0CF7">
        <w:rPr>
          <w:rFonts w:ascii="Times New Roman" w:hAnsi="Times New Roman" w:cs="Times New Roman"/>
        </w:rPr>
        <w:t xml:space="preserve">40 баллов. </w:t>
      </w:r>
    </w:p>
    <w:p w14:paraId="7B5D5467" w14:textId="4878FFDF" w:rsidR="00F80A49" w:rsidRDefault="00F80A49" w:rsidP="00F80A49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компрессорной</w:t>
      </w:r>
      <w:r w:rsidRPr="00F80A4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поршневых объемных компрессоров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="00762F76"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67BFB30" w14:textId="78696D1D" w:rsidR="00F80A49" w:rsidRPr="00AE0CF7" w:rsidRDefault="00F80A49" w:rsidP="00F80A49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100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D603F60" w14:textId="0E0D944A" w:rsidR="00F80A49" w:rsidRPr="00AE0CF7" w:rsidRDefault="00F80A49" w:rsidP="00F80A49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</w:t>
      </w:r>
      <w:r w:rsidRPr="00AE0CF7">
        <w:rPr>
          <w:rFonts w:ascii="Times New Roman" w:hAnsi="Times New Roman" w:cs="Times New Roman"/>
        </w:rPr>
        <w:t>40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06BFEAD" w14:textId="71BE0AC7" w:rsidR="00F80A49" w:rsidRDefault="00F80A49" w:rsidP="00F80A49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16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</w:p>
    <w:p w14:paraId="1A15DA30" w14:textId="50CCA186" w:rsidR="00F80A49" w:rsidRDefault="00F80A49" w:rsidP="00F80A49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771CCD">
        <w:rPr>
          <w:rFonts w:ascii="Times New Roman" w:eastAsiaTheme="minorEastAsia" w:hAnsi="Times New Roman" w:cs="Times New Roman"/>
          <w:kern w:val="0"/>
          <w:lang w:eastAsia="ru-RU" w:bidi="ar-SA"/>
        </w:rPr>
        <w:t>компрессорных станций</w:t>
      </w:r>
      <w:r w:rsidR="00771CCD" w:rsidRPr="00F80A4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колесных шасси на базе поршневых объемных компрессоров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Российской Федерации, выданного в соответствии с настоящим постановлением, при производстве </w:t>
      </w:r>
      <w:r w:rsidR="00762F76"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компрессорной</w:t>
      </w:r>
      <w:r w:rsidRPr="00F80A49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поршневых объемных компрессоров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 w:rsidR="00762F7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разделом</w:t>
      </w:r>
      <w:r w:rsidR="00762F76" w:rsidRPr="00762F7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="00762F76"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36024C6" w14:textId="7B548B0A" w:rsidR="00F80A49" w:rsidRPr="00AE0CF7" w:rsidRDefault="00F80A49" w:rsidP="00F80A49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2A6FA8C2" w14:textId="5C048F4D" w:rsidR="00F80A49" w:rsidRPr="00AE0CF7" w:rsidRDefault="00F80A49" w:rsidP="00F80A49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170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8A9D260" w14:textId="41DAA284" w:rsidR="00F80A49" w:rsidRDefault="00F80A49" w:rsidP="00F80A49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180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241D13BB" w14:textId="282EBC52" w:rsidR="00762F76" w:rsidRDefault="00762F76" w:rsidP="00762F76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9.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омпрессорной</w:t>
      </w:r>
      <w:r w:rsidRPr="00762F76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винтовых компрессоров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0A8AC3B4" w14:textId="3682AC0E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60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088290E8" w14:textId="138FAC00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100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13FDD6D2" w14:textId="37AC446B" w:rsidR="00762F76" w:rsidRDefault="00762F76" w:rsidP="00762F76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12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0C26F528" w14:textId="0C91B428" w:rsidR="00762F76" w:rsidRDefault="00762F76" w:rsidP="00762F76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омпрессорной</w:t>
      </w:r>
      <w:r w:rsidRPr="00762F76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винтовых компрессоров </w:t>
      </w:r>
      <w:r w:rsidRPr="000001A6">
        <w:rPr>
          <w:rFonts w:ascii="Times New Roman" w:hAnsi="Times New Roman" w:cs="Times New Roman"/>
        </w:rPr>
        <w:t xml:space="preserve">должны выполняться </w:t>
      </w:r>
      <w:r w:rsidRPr="000001A6">
        <w:rPr>
          <w:rFonts w:ascii="Times New Roman" w:hAnsi="Times New Roman" w:cs="Times New Roman"/>
        </w:rPr>
        <w:lastRenderedPageBreak/>
        <w:t xml:space="preserve">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D97C238" w14:textId="64CB5915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5202AB25" w14:textId="5D81B43E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11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FDCA19F" w14:textId="165E7AAD" w:rsidR="00626717" w:rsidRDefault="00762F76" w:rsidP="00626717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13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  <w:r w:rsidR="00626717" w:rsidRPr="00626717">
        <w:rPr>
          <w:rFonts w:ascii="Times New Roman" w:hAnsi="Times New Roman" w:cs="Times New Roman"/>
        </w:rPr>
        <w:t xml:space="preserve"> </w:t>
      </w:r>
      <w:r w:rsidR="00626717" w:rsidRPr="00AE0CF7">
        <w:rPr>
          <w:rFonts w:ascii="Times New Roman" w:hAnsi="Times New Roman" w:cs="Times New Roman"/>
        </w:rPr>
        <w:t xml:space="preserve">с 1 января 2024 г. – не менее </w:t>
      </w:r>
      <w:r w:rsidR="00626717">
        <w:rPr>
          <w:rFonts w:ascii="Times New Roman" w:hAnsi="Times New Roman" w:cs="Times New Roman"/>
        </w:rPr>
        <w:t>15</w:t>
      </w:r>
      <w:r w:rsidR="00626717" w:rsidRPr="00AE0CF7">
        <w:rPr>
          <w:rFonts w:ascii="Times New Roman" w:hAnsi="Times New Roman" w:cs="Times New Roman"/>
        </w:rPr>
        <w:t>0 баллов</w:t>
      </w:r>
      <w:r w:rsidR="00626717">
        <w:rPr>
          <w:rFonts w:ascii="Times New Roman" w:hAnsi="Times New Roman" w:cs="Times New Roman"/>
        </w:rPr>
        <w:t>.</w:t>
      </w:r>
    </w:p>
    <w:p w14:paraId="1E26E3CE" w14:textId="38857B72" w:rsidR="00762F76" w:rsidRDefault="00762F76" w:rsidP="00762F76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771CCD">
        <w:rPr>
          <w:rFonts w:ascii="Times New Roman" w:hAnsi="Times New Roman" w:cs="Times New Roman"/>
        </w:rPr>
        <w:t>к</w:t>
      </w:r>
      <w:r w:rsidR="00771CCD">
        <w:rPr>
          <w:rFonts w:ascii="Times New Roman" w:eastAsiaTheme="minorEastAsia" w:hAnsi="Times New Roman" w:cs="Times New Roman"/>
          <w:kern w:val="0"/>
          <w:lang w:eastAsia="ru-RU" w:bidi="ar-SA"/>
        </w:rPr>
        <w:t>омпрессорных станций</w:t>
      </w:r>
      <w:r w:rsidR="00771CCD" w:rsidRPr="00762F76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колесных шасси на базе винтовых компрессоров</w:t>
      </w:r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омпрессорной</w:t>
      </w:r>
      <w:r w:rsidRPr="00762F76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станции на колесных шасси на базе винтовых компрессоров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54FE093C" w14:textId="519090D3" w:rsidR="00762F76" w:rsidRPr="00AE0CF7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140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0B533DD" w14:textId="262EBAF5" w:rsidR="00762F76" w:rsidRPr="00AE0CF7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29382CC" w14:textId="435E566D" w:rsidR="00762F76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165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4DECC8AC" w14:textId="2546C88A" w:rsidR="00762F76" w:rsidRDefault="00762F76" w:rsidP="00762F76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10.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762F76">
        <w:rPr>
          <w:rFonts w:ascii="Times New Roman" w:hAnsi="Times New Roman" w:cs="Times New Roman"/>
        </w:rPr>
        <w:t xml:space="preserve"> установки и станции на базе турбокомпрессоров (в том числе </w:t>
      </w:r>
      <w:r w:rsidRPr="00762F76">
        <w:rPr>
          <w:rFonts w:ascii="Times New Roman" w:hAnsi="Times New Roman" w:cs="Times New Roman"/>
        </w:rPr>
        <w:lastRenderedPageBreak/>
        <w:t>турбовоздуходувки)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0FDB531E" w14:textId="68480DE8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 w:rsidR="00FF632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6C105733" w14:textId="66844E8C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 w:rsidR="00FF6328"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49EE2D4C" w14:textId="61962632" w:rsidR="00762F76" w:rsidRDefault="00762F76" w:rsidP="00762F76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</w:t>
      </w:r>
      <w:r w:rsidR="00FF6328">
        <w:rPr>
          <w:rFonts w:ascii="Times New Roman" w:hAnsi="Times New Roman" w:cs="Times New Roman"/>
        </w:rPr>
        <w:t>0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514C9A7E" w14:textId="00C6F059" w:rsidR="00762F76" w:rsidRDefault="00762F76" w:rsidP="00762F76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762F76">
        <w:rPr>
          <w:rFonts w:ascii="Times New Roman" w:hAnsi="Times New Roman" w:cs="Times New Roman"/>
        </w:rPr>
        <w:t xml:space="preserve"> установки и станции на базе турбокомпрессоров (в том числе турбовоздуходувки)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02CFC478" w14:textId="77777777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7B0EA42" w14:textId="5CD545A1" w:rsidR="00762F76" w:rsidRPr="00AE0CF7" w:rsidRDefault="00762F76" w:rsidP="00762F76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10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5917EECC" w14:textId="6E57B3DF" w:rsidR="00762F76" w:rsidRDefault="00762F76" w:rsidP="00762F76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12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</w:p>
    <w:p w14:paraId="0630EC98" w14:textId="6855DF60" w:rsidR="00762F76" w:rsidRDefault="00762F76" w:rsidP="00762F76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771CCD">
        <w:rPr>
          <w:rFonts w:ascii="Times New Roman" w:hAnsi="Times New Roman" w:cs="Times New Roman"/>
        </w:rPr>
        <w:t>компрессорных установок и станций</w:t>
      </w:r>
      <w:r w:rsidR="00771CCD" w:rsidRPr="00762F76">
        <w:rPr>
          <w:rFonts w:ascii="Times New Roman" w:hAnsi="Times New Roman" w:cs="Times New Roman"/>
        </w:rPr>
        <w:t xml:space="preserve"> на базе турбокомпрессоров (в том числе турбовоздуходувки)</w:t>
      </w:r>
      <w:r w:rsidR="00771CCD">
        <w:rPr>
          <w:rFonts w:ascii="Times New Roman" w:hAnsi="Times New Roman" w:cs="Times New Roman"/>
        </w:rPr>
        <w:t xml:space="preserve"> </w:t>
      </w:r>
      <w:r w:rsidR="00771CCD">
        <w:rPr>
          <w:rFonts w:ascii="Times New Roman" w:hAnsi="Times New Roman" w:cs="Times New Roman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 контрактной системе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 w:rsidR="00FF6328">
        <w:rPr>
          <w:rFonts w:ascii="Times New Roman" w:hAnsi="Times New Roman" w:cs="Times New Roman"/>
        </w:rPr>
        <w:t>компрессорной</w:t>
      </w:r>
      <w:r w:rsidR="00FF6328" w:rsidRPr="00762F76">
        <w:rPr>
          <w:rFonts w:ascii="Times New Roman" w:hAnsi="Times New Roman" w:cs="Times New Roman"/>
        </w:rPr>
        <w:t xml:space="preserve"> установки и станции на базе турбокомпрессоров (в том числе турбовоздуходувки)</w:t>
      </w:r>
      <w:r w:rsidR="00FF6328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1DF12696" w14:textId="77777777" w:rsidR="00762F76" w:rsidRPr="00AE0CF7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140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47621824" w14:textId="77777777" w:rsidR="00762F76" w:rsidRPr="00AE0CF7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944FA24" w14:textId="69F1D26E" w:rsidR="00762F76" w:rsidRDefault="00762F76" w:rsidP="00762F76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160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6445E182" w14:textId="3E558159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11.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поршневых объемных компрессоров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67E92300" w14:textId="5227B9DE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75F09615" w14:textId="6A4873E1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29BA90BA" w14:textId="5BFF0FB9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14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754EF507" w14:textId="3B1FE3AB" w:rsidR="00FF6328" w:rsidRDefault="00FF6328" w:rsidP="00FF6328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поршневых объемных компрессоров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711AF5FE" w14:textId="1D8AF0DB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lastRenderedPageBreak/>
        <w:t xml:space="preserve">с 1 января 2022 г. -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25BF335" w14:textId="10199406" w:rsidR="00FF6328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14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2F4C32C" w14:textId="0DB18D26" w:rsidR="0071771A" w:rsidRDefault="0071771A" w:rsidP="0071771A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15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79B8FE31" w14:textId="5DC78CBA" w:rsidR="0071771A" w:rsidRDefault="0071771A" w:rsidP="0071771A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>
        <w:rPr>
          <w:rFonts w:ascii="Times New Roman" w:hAnsi="Times New Roman" w:cs="Times New Roman"/>
        </w:rPr>
        <w:t>компрессорных установок</w:t>
      </w:r>
      <w:r w:rsidR="00771CCD">
        <w:rPr>
          <w:rFonts w:ascii="Times New Roman" w:hAnsi="Times New Roman" w:cs="Times New Roman"/>
        </w:rPr>
        <w:t xml:space="preserve"> и станций</w:t>
      </w:r>
      <w:r w:rsidRPr="00FF6328">
        <w:rPr>
          <w:rFonts w:ascii="Times New Roman" w:hAnsi="Times New Roman" w:cs="Times New Roman"/>
        </w:rPr>
        <w:t xml:space="preserve"> на базе поршневых объемных компрессоров</w:t>
      </w:r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арственных 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поршневых объемных компрессоров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48FCA4AC" w14:textId="77777777" w:rsidR="0071771A" w:rsidRPr="00AE0CF7" w:rsidRDefault="0071771A" w:rsidP="0071771A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F463287" w14:textId="77777777" w:rsidR="0071771A" w:rsidRPr="00AE0CF7" w:rsidRDefault="0071771A" w:rsidP="0071771A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160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30D28ED" w14:textId="77777777" w:rsidR="0071771A" w:rsidRDefault="0071771A" w:rsidP="0071771A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170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5E56F66C" w14:textId="3EB0BD31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12.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центробежных компрессоров одновальных или </w:t>
      </w:r>
      <w:proofErr w:type="spellStart"/>
      <w:r w:rsidRPr="00FF6328">
        <w:rPr>
          <w:rFonts w:ascii="Times New Roman" w:hAnsi="Times New Roman" w:cs="Times New Roman"/>
        </w:rPr>
        <w:t>многовальных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9386DBE" w14:textId="77777777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14D6F588" w14:textId="77777777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lastRenderedPageBreak/>
        <w:t xml:space="preserve">с 1 января 2023 г. –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15961E47" w14:textId="77777777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14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3B14424A" w14:textId="128B6479" w:rsidR="00FF6328" w:rsidRDefault="00FF6328" w:rsidP="00FF6328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центробежных компрессоров одновальных или </w:t>
      </w:r>
      <w:proofErr w:type="spellStart"/>
      <w:r w:rsidRPr="00FF6328">
        <w:rPr>
          <w:rFonts w:ascii="Times New Roman" w:hAnsi="Times New Roman" w:cs="Times New Roman"/>
        </w:rPr>
        <w:t>многовальных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</w:t>
      </w:r>
      <w:r w:rsidR="00771CCD"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133FE914" w14:textId="77777777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5DD4FBA" w14:textId="77777777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14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6485388" w14:textId="77777777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15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</w:p>
    <w:p w14:paraId="7FB974C0" w14:textId="19374E1B" w:rsidR="00FF6328" w:rsidRDefault="00FF6328" w:rsidP="00FF6328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771CCD">
        <w:rPr>
          <w:rFonts w:ascii="Times New Roman" w:hAnsi="Times New Roman" w:cs="Times New Roman"/>
        </w:rPr>
        <w:t>компрессорных установок и станций</w:t>
      </w:r>
      <w:r w:rsidR="00771CCD" w:rsidRPr="00FF6328">
        <w:rPr>
          <w:rFonts w:ascii="Times New Roman" w:hAnsi="Times New Roman" w:cs="Times New Roman"/>
        </w:rPr>
        <w:t xml:space="preserve"> на базе центробежных компрессоров одновальных или </w:t>
      </w:r>
      <w:proofErr w:type="spellStart"/>
      <w:r w:rsidR="00771CCD" w:rsidRPr="00FF6328">
        <w:rPr>
          <w:rFonts w:ascii="Times New Roman" w:hAnsi="Times New Roman" w:cs="Times New Roman"/>
        </w:rPr>
        <w:t>многовальных</w:t>
      </w:r>
      <w:proofErr w:type="spellEnd"/>
      <w:r w:rsidR="00771CCD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 контрактной системе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установки и станции на базе центробежных компрессоров одновальных или </w:t>
      </w:r>
      <w:proofErr w:type="spellStart"/>
      <w:r w:rsidRPr="00FF6328">
        <w:rPr>
          <w:rFonts w:ascii="Times New Roman" w:hAnsi="Times New Roman" w:cs="Times New Roman"/>
        </w:rPr>
        <w:t>многовальных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="00771CCD">
        <w:rPr>
          <w:rFonts w:ascii="Times New Roman" w:hAnsi="Times New Roman" w:cs="Times New Roman"/>
        </w:rPr>
        <w:br/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08C0DC9E" w14:textId="77777777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9DC5E68" w14:textId="77777777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160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461EA0C9" w14:textId="77777777" w:rsidR="00FF6328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1 января 2024 г. - не менее 170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42B21265" w14:textId="79463B62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13.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станции на базе центробежных компрессоров с приводом </w:t>
      </w:r>
      <w:r>
        <w:rPr>
          <w:rFonts w:ascii="Times New Roman" w:hAnsi="Times New Roman" w:cs="Times New Roman"/>
        </w:rPr>
        <w:br/>
      </w:r>
      <w:r w:rsidRPr="00FF6328">
        <w:rPr>
          <w:rFonts w:ascii="Times New Roman" w:hAnsi="Times New Roman" w:cs="Times New Roman"/>
        </w:rPr>
        <w:t xml:space="preserve">от газовой турбины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4788EFF" w14:textId="5C7B4F86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150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6012B276" w14:textId="694CB223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180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4855534D" w14:textId="7A95AD8E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22</w:t>
      </w:r>
      <w:r w:rsidRPr="00AE0CF7">
        <w:rPr>
          <w:rFonts w:ascii="Times New Roman" w:hAnsi="Times New Roman" w:cs="Times New Roman"/>
        </w:rPr>
        <w:t xml:space="preserve">0 баллов. </w:t>
      </w:r>
    </w:p>
    <w:p w14:paraId="0C69832C" w14:textId="4DC0C70C" w:rsidR="00FF6328" w:rsidRDefault="00FF6328" w:rsidP="00FF6328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станции на базе центробежных компрессоров с приводом от газовой турбины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6D9EC6D" w14:textId="34F22C18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>180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14FE957" w14:textId="77881E32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20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1B77CFB" w14:textId="6B9DBAAC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22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</w:p>
    <w:p w14:paraId="574282DF" w14:textId="63BBEE62" w:rsidR="00FF6328" w:rsidRDefault="00FF6328" w:rsidP="00FF6328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Для целей осуществления закупок </w:t>
      </w:r>
      <w:r w:rsidR="00771CCD">
        <w:rPr>
          <w:rFonts w:ascii="Times New Roman" w:hAnsi="Times New Roman" w:cs="Times New Roman"/>
        </w:rPr>
        <w:t>компрессорных станций</w:t>
      </w:r>
      <w:r w:rsidR="00771CCD" w:rsidRPr="00FF6328">
        <w:rPr>
          <w:rFonts w:ascii="Times New Roman" w:hAnsi="Times New Roman" w:cs="Times New Roman"/>
        </w:rPr>
        <w:t xml:space="preserve"> на базе центробежных компрессоров с приводом </w:t>
      </w:r>
      <w:r w:rsidR="00771CCD">
        <w:rPr>
          <w:rFonts w:ascii="Times New Roman" w:hAnsi="Times New Roman" w:cs="Times New Roman"/>
        </w:rPr>
        <w:br/>
      </w:r>
      <w:r w:rsidR="00771CCD" w:rsidRPr="00FF6328">
        <w:rPr>
          <w:rFonts w:ascii="Times New Roman" w:hAnsi="Times New Roman" w:cs="Times New Roman"/>
        </w:rPr>
        <w:t xml:space="preserve">от газовой турбины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от 5 апреля 2013 г. № 44-ФЗ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FF6328">
        <w:rPr>
          <w:rFonts w:ascii="Times New Roman" w:hAnsi="Times New Roman" w:cs="Times New Roman"/>
        </w:rPr>
        <w:t xml:space="preserve"> станции на базе центробежных компрессоров с приводом от газовой турбины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2DA38F1D" w14:textId="54C2059B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 xml:space="preserve">200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6B606CD" w14:textId="796819A2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220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402FDA50" w14:textId="09814FAF" w:rsidR="00FF6328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250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75046239" w14:textId="0F7F55FC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14.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 w:rsidR="005D1C1E">
        <w:rPr>
          <w:rFonts w:ascii="Times New Roman" w:hAnsi="Times New Roman" w:cs="Times New Roman"/>
        </w:rPr>
        <w:t>компрессорной</w:t>
      </w:r>
      <w:r w:rsidR="005D1C1E" w:rsidRPr="005D1C1E">
        <w:rPr>
          <w:rFonts w:ascii="Times New Roman" w:hAnsi="Times New Roman" w:cs="Times New Roman"/>
        </w:rPr>
        <w:t xml:space="preserve"> установки и станции на базе винтовых компрессоров однороторных и </w:t>
      </w:r>
      <w:proofErr w:type="spellStart"/>
      <w:r w:rsidR="005D1C1E" w:rsidRPr="005D1C1E">
        <w:rPr>
          <w:rFonts w:ascii="Times New Roman" w:hAnsi="Times New Roman" w:cs="Times New Roman"/>
        </w:rPr>
        <w:t>двухроторных</w:t>
      </w:r>
      <w:proofErr w:type="spellEnd"/>
      <w:r w:rsidR="005D1C1E" w:rsidRPr="005D1C1E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4390F41" w14:textId="4C06ADEE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 w:rsidR="005D1C1E"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5C0B15D7" w14:textId="04FE1A54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 w:rsidR="005D1C1E">
        <w:rPr>
          <w:rFonts w:ascii="Times New Roman" w:hAnsi="Times New Roman" w:cs="Times New Roman"/>
        </w:rPr>
        <w:t>110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3051C228" w14:textId="4BC5F15D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 w:rsidR="005D1C1E">
        <w:rPr>
          <w:rFonts w:ascii="Times New Roman" w:hAnsi="Times New Roman" w:cs="Times New Roman"/>
        </w:rPr>
        <w:t>130</w:t>
      </w:r>
      <w:r w:rsidRPr="00AE0CF7">
        <w:rPr>
          <w:rFonts w:ascii="Times New Roman" w:hAnsi="Times New Roman" w:cs="Times New Roman"/>
        </w:rPr>
        <w:t xml:space="preserve"> баллов. </w:t>
      </w:r>
    </w:p>
    <w:p w14:paraId="4B924555" w14:textId="79EEB8AD" w:rsidR="00FF6328" w:rsidRDefault="00FF6328" w:rsidP="00FF6328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 w:rsidR="005D1C1E">
        <w:rPr>
          <w:rFonts w:ascii="Times New Roman" w:hAnsi="Times New Roman" w:cs="Times New Roman"/>
        </w:rPr>
        <w:t>компрессорной</w:t>
      </w:r>
      <w:r w:rsidR="005D1C1E" w:rsidRPr="005D1C1E">
        <w:rPr>
          <w:rFonts w:ascii="Times New Roman" w:hAnsi="Times New Roman" w:cs="Times New Roman"/>
        </w:rPr>
        <w:t xml:space="preserve"> установки и станции на базе винтовых компрессоров однороторных </w:t>
      </w:r>
      <w:r w:rsidR="005D1C1E">
        <w:rPr>
          <w:rFonts w:ascii="Times New Roman" w:hAnsi="Times New Roman" w:cs="Times New Roman"/>
        </w:rPr>
        <w:br/>
      </w:r>
      <w:r w:rsidR="005D1C1E" w:rsidRPr="005D1C1E">
        <w:rPr>
          <w:rFonts w:ascii="Times New Roman" w:hAnsi="Times New Roman" w:cs="Times New Roman"/>
        </w:rPr>
        <w:t xml:space="preserve">и </w:t>
      </w:r>
      <w:proofErr w:type="spellStart"/>
      <w:r w:rsidR="005D1C1E" w:rsidRPr="005D1C1E">
        <w:rPr>
          <w:rFonts w:ascii="Times New Roman" w:hAnsi="Times New Roman" w:cs="Times New Roman"/>
        </w:rPr>
        <w:t>двухроторных</w:t>
      </w:r>
      <w:proofErr w:type="spellEnd"/>
      <w:r w:rsidR="005D1C1E" w:rsidRPr="005D1C1E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</w:t>
      </w:r>
      <w:r w:rsidR="005D1C1E"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457AAEB0" w14:textId="22C43231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 w:rsidR="005D1C1E">
        <w:rPr>
          <w:rFonts w:ascii="Times New Roman" w:hAnsi="Times New Roman" w:cs="Times New Roman"/>
        </w:rPr>
        <w:t xml:space="preserve">100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0E8C637E" w14:textId="11C98948" w:rsidR="00FF6328" w:rsidRPr="00AE0CF7" w:rsidRDefault="00FF6328" w:rsidP="00FF6328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 w:rsidR="005D1C1E"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AD18C2D" w14:textId="7708C03A" w:rsidR="00FF6328" w:rsidRDefault="00FF6328" w:rsidP="00FF6328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2024 г. – не менее</w:t>
      </w:r>
      <w:r w:rsidR="005D1C1E">
        <w:rPr>
          <w:rFonts w:ascii="Times New Roman" w:hAnsi="Times New Roman" w:cs="Times New Roman"/>
        </w:rPr>
        <w:t xml:space="preserve"> 140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.</w:t>
      </w:r>
    </w:p>
    <w:p w14:paraId="13FB650E" w14:textId="117FA30D" w:rsidR="00FF6328" w:rsidRDefault="00FF6328" w:rsidP="00FF6328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771CCD">
        <w:rPr>
          <w:rFonts w:ascii="Times New Roman" w:hAnsi="Times New Roman" w:cs="Times New Roman"/>
        </w:rPr>
        <w:t>компрессорных установок и станций</w:t>
      </w:r>
      <w:r w:rsidR="00771CCD" w:rsidRPr="005D1C1E">
        <w:rPr>
          <w:rFonts w:ascii="Times New Roman" w:hAnsi="Times New Roman" w:cs="Times New Roman"/>
        </w:rPr>
        <w:t xml:space="preserve"> на базе винтовых компрессоров однороторных </w:t>
      </w:r>
      <w:r w:rsidR="00771CCD">
        <w:rPr>
          <w:rFonts w:ascii="Times New Roman" w:hAnsi="Times New Roman" w:cs="Times New Roman"/>
        </w:rPr>
        <w:br/>
      </w:r>
      <w:r w:rsidR="00771CCD" w:rsidRPr="005D1C1E">
        <w:rPr>
          <w:rFonts w:ascii="Times New Roman" w:hAnsi="Times New Roman" w:cs="Times New Roman"/>
        </w:rPr>
        <w:t xml:space="preserve">и </w:t>
      </w:r>
      <w:proofErr w:type="spellStart"/>
      <w:r w:rsidR="00771CCD" w:rsidRPr="005D1C1E">
        <w:rPr>
          <w:rFonts w:ascii="Times New Roman" w:hAnsi="Times New Roman" w:cs="Times New Roman"/>
        </w:rPr>
        <w:t>двухроторных</w:t>
      </w:r>
      <w:proofErr w:type="spellEnd"/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от 5 апреля 2013 г. № 44-ФЗ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 w:rsidR="005D1C1E">
        <w:rPr>
          <w:rFonts w:ascii="Times New Roman" w:hAnsi="Times New Roman" w:cs="Times New Roman"/>
        </w:rPr>
        <w:t>компрессорной</w:t>
      </w:r>
      <w:r w:rsidR="005D1C1E" w:rsidRPr="005D1C1E">
        <w:rPr>
          <w:rFonts w:ascii="Times New Roman" w:hAnsi="Times New Roman" w:cs="Times New Roman"/>
        </w:rPr>
        <w:t xml:space="preserve"> установки и станции на базе винтовых компрессоров однороторных </w:t>
      </w:r>
      <w:r w:rsidR="00771CCD">
        <w:rPr>
          <w:rFonts w:ascii="Times New Roman" w:hAnsi="Times New Roman" w:cs="Times New Roman"/>
        </w:rPr>
        <w:br/>
      </w:r>
      <w:r w:rsidR="005D1C1E" w:rsidRPr="005D1C1E">
        <w:rPr>
          <w:rFonts w:ascii="Times New Roman" w:hAnsi="Times New Roman" w:cs="Times New Roman"/>
        </w:rPr>
        <w:t xml:space="preserve">и </w:t>
      </w:r>
      <w:proofErr w:type="spellStart"/>
      <w:r w:rsidR="005D1C1E" w:rsidRPr="005D1C1E">
        <w:rPr>
          <w:rFonts w:ascii="Times New Roman" w:hAnsi="Times New Roman" w:cs="Times New Roman"/>
        </w:rPr>
        <w:t>двухроторных</w:t>
      </w:r>
      <w:proofErr w:type="spellEnd"/>
      <w:r w:rsidR="005D1C1E" w:rsidRPr="005D1C1E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</w:t>
      </w:r>
      <w:r w:rsidR="00771CC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2E60813C" w14:textId="4E59371D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 w:rsidR="005D1C1E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 xml:space="preserve">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474AA8A6" w14:textId="33CD7A0D" w:rsidR="00FF6328" w:rsidRPr="00AE0CF7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2023 г. - не менее </w:t>
      </w:r>
      <w:r w:rsidR="005D1C1E">
        <w:rPr>
          <w:rFonts w:ascii="Times New Roman" w:hAnsi="Times New Roman" w:cs="Times New Roman"/>
        </w:rPr>
        <w:t>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</w:p>
    <w:p w14:paraId="1634B795" w14:textId="323C2AF8" w:rsidR="00FF6328" w:rsidRDefault="00FF6328" w:rsidP="00FF6328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2024 г. - не менее </w:t>
      </w:r>
      <w:r w:rsidR="005D1C1E">
        <w:rPr>
          <w:rFonts w:ascii="Times New Roman" w:hAnsi="Times New Roman" w:cs="Times New Roman"/>
        </w:rPr>
        <w:t>160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38DBE81E" w14:textId="4C4AEB3E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 xml:space="preserve">15.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 w:rsidR="000A7A9B">
        <w:rPr>
          <w:rFonts w:ascii="Times New Roman" w:hAnsi="Times New Roman" w:cs="Times New Roman"/>
        </w:rPr>
        <w:t>компрессорной</w:t>
      </w:r>
      <w:r w:rsidR="000A7A9B" w:rsidRPr="000A7A9B">
        <w:rPr>
          <w:rFonts w:ascii="Times New Roman" w:hAnsi="Times New Roman" w:cs="Times New Roman"/>
        </w:rPr>
        <w:t xml:space="preserve"> установки и станции на базе роторных воздуходувок (</w:t>
      </w:r>
      <w:proofErr w:type="spellStart"/>
      <w:r w:rsidR="000A7A9B" w:rsidRPr="000A7A9B">
        <w:rPr>
          <w:rFonts w:ascii="Times New Roman" w:hAnsi="Times New Roman" w:cs="Times New Roman"/>
        </w:rPr>
        <w:t>газодувок</w:t>
      </w:r>
      <w:proofErr w:type="spellEnd"/>
      <w:r w:rsidR="000A7A9B" w:rsidRPr="000A7A9B">
        <w:rPr>
          <w:rFonts w:ascii="Times New Roman" w:hAnsi="Times New Roman" w:cs="Times New Roman"/>
        </w:rPr>
        <w:t>)</w:t>
      </w:r>
      <w:r w:rsidR="000A7A9B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67648C34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1763A7C5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110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6527F43A" w14:textId="77777777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130</w:t>
      </w:r>
      <w:r w:rsidRPr="00AE0CF7">
        <w:rPr>
          <w:rFonts w:ascii="Times New Roman" w:hAnsi="Times New Roman" w:cs="Times New Roman"/>
        </w:rPr>
        <w:t xml:space="preserve"> баллов. </w:t>
      </w:r>
    </w:p>
    <w:p w14:paraId="48D12FBC" w14:textId="7EC1C7C8" w:rsidR="005D1C1E" w:rsidRDefault="005D1C1E" w:rsidP="005D1C1E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 w:rsidR="000A7A9B">
        <w:rPr>
          <w:rFonts w:ascii="Times New Roman" w:hAnsi="Times New Roman" w:cs="Times New Roman"/>
        </w:rPr>
        <w:t>компрессорной</w:t>
      </w:r>
      <w:r w:rsidR="000A7A9B" w:rsidRPr="000A7A9B">
        <w:rPr>
          <w:rFonts w:ascii="Times New Roman" w:hAnsi="Times New Roman" w:cs="Times New Roman"/>
        </w:rPr>
        <w:t xml:space="preserve"> установки и станции на базе роторных воздуходувок (</w:t>
      </w:r>
      <w:proofErr w:type="spellStart"/>
      <w:r w:rsidR="000A7A9B" w:rsidRPr="000A7A9B">
        <w:rPr>
          <w:rFonts w:ascii="Times New Roman" w:hAnsi="Times New Roman" w:cs="Times New Roman"/>
        </w:rPr>
        <w:t>газодувок</w:t>
      </w:r>
      <w:proofErr w:type="spellEnd"/>
      <w:r w:rsidR="000A7A9B" w:rsidRPr="000A7A9B">
        <w:rPr>
          <w:rFonts w:ascii="Times New Roman" w:hAnsi="Times New Roman" w:cs="Times New Roman"/>
        </w:rPr>
        <w:t>)</w:t>
      </w:r>
      <w:r w:rsidR="000A7A9B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1C2110E5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 xml:space="preserve">100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3B91F39D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693BA061" w14:textId="77777777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2024 г. – не менее</w:t>
      </w:r>
      <w:r>
        <w:rPr>
          <w:rFonts w:ascii="Times New Roman" w:hAnsi="Times New Roman" w:cs="Times New Roman"/>
        </w:rPr>
        <w:t xml:space="preserve"> 140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.</w:t>
      </w:r>
    </w:p>
    <w:p w14:paraId="2F849AFB" w14:textId="5FCC7589" w:rsidR="005D1C1E" w:rsidRDefault="005D1C1E" w:rsidP="005D1C1E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951BA2">
        <w:rPr>
          <w:rFonts w:ascii="Times New Roman" w:hAnsi="Times New Roman" w:cs="Times New Roman"/>
        </w:rPr>
        <w:t>компрессорных установок и станций</w:t>
      </w:r>
      <w:r w:rsidR="00951BA2" w:rsidRPr="000A7A9B">
        <w:rPr>
          <w:rFonts w:ascii="Times New Roman" w:hAnsi="Times New Roman" w:cs="Times New Roman"/>
        </w:rPr>
        <w:t xml:space="preserve"> на базе роторных воздуходувок (</w:t>
      </w:r>
      <w:proofErr w:type="spellStart"/>
      <w:r w:rsidR="00951BA2" w:rsidRPr="000A7A9B">
        <w:rPr>
          <w:rFonts w:ascii="Times New Roman" w:hAnsi="Times New Roman" w:cs="Times New Roman"/>
        </w:rPr>
        <w:t>газодувок</w:t>
      </w:r>
      <w:proofErr w:type="spellEnd"/>
      <w:r w:rsidR="00951BA2" w:rsidRPr="000A7A9B">
        <w:rPr>
          <w:rFonts w:ascii="Times New Roman" w:hAnsi="Times New Roman" w:cs="Times New Roman"/>
        </w:rPr>
        <w:t>)</w:t>
      </w:r>
      <w:r w:rsidR="00951BA2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 контрактной системе в сфере закупок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lastRenderedPageBreak/>
        <w:t>товаров, работ, услуг для обеспечения госуд</w:t>
      </w:r>
      <w:r w:rsidR="00951BA2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арственных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 w:rsidR="000A7A9B">
        <w:rPr>
          <w:rFonts w:ascii="Times New Roman" w:hAnsi="Times New Roman" w:cs="Times New Roman"/>
        </w:rPr>
        <w:t>компрессорной</w:t>
      </w:r>
      <w:r w:rsidR="000A7A9B" w:rsidRPr="000A7A9B">
        <w:rPr>
          <w:rFonts w:ascii="Times New Roman" w:hAnsi="Times New Roman" w:cs="Times New Roman"/>
        </w:rPr>
        <w:t xml:space="preserve"> установки и станции на базе роторных воздуходувок (</w:t>
      </w:r>
      <w:proofErr w:type="spellStart"/>
      <w:r w:rsidR="000A7A9B" w:rsidRPr="000A7A9B">
        <w:rPr>
          <w:rFonts w:ascii="Times New Roman" w:hAnsi="Times New Roman" w:cs="Times New Roman"/>
        </w:rPr>
        <w:t>газодувок</w:t>
      </w:r>
      <w:proofErr w:type="spellEnd"/>
      <w:r w:rsidR="000A7A9B" w:rsidRPr="000A7A9B">
        <w:rPr>
          <w:rFonts w:ascii="Times New Roman" w:hAnsi="Times New Roman" w:cs="Times New Roman"/>
        </w:rPr>
        <w:t>)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0D3A5EB0" w14:textId="77777777" w:rsidR="005D1C1E" w:rsidRPr="00AE0CF7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 xml:space="preserve">140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134F2EB4" w14:textId="77777777" w:rsidR="005D1C1E" w:rsidRPr="00AE0CF7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5FBF5BAC" w14:textId="77777777" w:rsidR="005D1C1E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160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22627B8D" w14:textId="6A8B4E6A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16. </w:t>
      </w: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не входящие в Евразийский экономический союз,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>
        <w:rPr>
          <w:rFonts w:ascii="Times New Roman" w:hAnsi="Times New Roman" w:cs="Times New Roman"/>
        </w:rPr>
        <w:t>и в государственную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>
        <w:rPr>
          <w:rFonts w:ascii="Times New Roman" w:hAnsi="Times New Roman" w:cs="Times New Roman"/>
        </w:rPr>
        <w:t xml:space="preserve"> высокотехнологичной продукции»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5D1C1E">
        <w:rPr>
          <w:rFonts w:ascii="Times New Roman" w:hAnsi="Times New Roman" w:cs="Times New Roman"/>
        </w:rPr>
        <w:t xml:space="preserve"> установки и станции на базе прочих компрессоров </w:t>
      </w:r>
      <w:r w:rsidRPr="000001A6">
        <w:rPr>
          <w:rFonts w:ascii="Times New Roman" w:hAnsi="Times New Roman" w:cs="Times New Roman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372AA1AC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– не менее </w:t>
      </w:r>
      <w:r>
        <w:rPr>
          <w:rFonts w:ascii="Times New Roman" w:hAnsi="Times New Roman" w:cs="Times New Roman"/>
        </w:rPr>
        <w:t>80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798907F7" w14:textId="25EFC2CA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–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19038FAF" w14:textId="524DF1BE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2024 г. – не менее </w:t>
      </w:r>
      <w:r>
        <w:rPr>
          <w:rFonts w:ascii="Times New Roman" w:hAnsi="Times New Roman" w:cs="Times New Roman"/>
        </w:rPr>
        <w:t>140</w:t>
      </w:r>
      <w:r w:rsidRPr="00AE0CF7">
        <w:rPr>
          <w:rFonts w:ascii="Times New Roman" w:hAnsi="Times New Roman" w:cs="Times New Roman"/>
        </w:rPr>
        <w:t xml:space="preserve"> баллов. </w:t>
      </w:r>
    </w:p>
    <w:p w14:paraId="38ABF747" w14:textId="57C0A940" w:rsidR="005D1C1E" w:rsidRDefault="005D1C1E" w:rsidP="005D1C1E">
      <w:pPr>
        <w:spacing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 в страны, входящие в Евразийский экономический союз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,</w:t>
      </w:r>
      <w:r w:rsidRPr="000001A6">
        <w:rPr>
          <w:rFonts w:ascii="Times New Roman" w:hAnsi="Times New Roman" w:cs="Times New Roman"/>
        </w:rPr>
        <w:t xml:space="preserve"> в рамках постановления Правительства Российской Федерации от 23 февраля 2019 г. </w:t>
      </w:r>
      <w:r>
        <w:rPr>
          <w:rFonts w:ascii="Times New Roman" w:hAnsi="Times New Roman" w:cs="Times New Roman"/>
        </w:rPr>
        <w:t>№ 191 «</w:t>
      </w:r>
      <w:r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hAnsi="Times New Roman" w:cs="Times New Roman"/>
        </w:rPr>
        <w:t xml:space="preserve">Правила предоставления из федерального бюджета субсидии в виде </w:t>
      </w:r>
      <w:r w:rsidRPr="000001A6">
        <w:rPr>
          <w:rFonts w:ascii="Times New Roman" w:hAnsi="Times New Roman" w:cs="Times New Roman"/>
        </w:rPr>
        <w:lastRenderedPageBreak/>
        <w:t>имущественного взноса Российской Федерации в государст</w:t>
      </w:r>
      <w:r>
        <w:rPr>
          <w:rFonts w:ascii="Times New Roman" w:hAnsi="Times New Roman" w:cs="Times New Roman"/>
        </w:rPr>
        <w:t>венную корпорацию «</w:t>
      </w:r>
      <w:r w:rsidRPr="000001A6">
        <w:rPr>
          <w:rFonts w:ascii="Times New Roman" w:hAnsi="Times New Roman" w:cs="Times New Roman"/>
        </w:rPr>
        <w:t>Банк развития и внешнеэкономическо</w:t>
      </w:r>
      <w:r>
        <w:rPr>
          <w:rFonts w:ascii="Times New Roman" w:hAnsi="Times New Roman" w:cs="Times New Roman"/>
        </w:rPr>
        <w:t>й деятельности (Внешэкономбанк)»</w:t>
      </w:r>
      <w:r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</w:t>
      </w:r>
      <w:r>
        <w:rPr>
          <w:rFonts w:ascii="Times New Roman" w:hAnsi="Times New Roman" w:cs="Times New Roman"/>
        </w:rPr>
        <w:t>а высокотехнологичной продукции»</w:t>
      </w:r>
      <w:r w:rsidRPr="000001A6">
        <w:rPr>
          <w:rFonts w:ascii="Times New Roman" w:hAnsi="Times New Roman" w:cs="Times New Roman"/>
        </w:rPr>
        <w:t xml:space="preserve"> при производстве </w:t>
      </w:r>
      <w:r>
        <w:rPr>
          <w:rFonts w:ascii="Times New Roman" w:hAnsi="Times New Roman" w:cs="Times New Roman"/>
        </w:rPr>
        <w:br/>
      </w:r>
      <w:r w:rsidRPr="000001A6">
        <w:rPr>
          <w:rFonts w:ascii="Times New Roman" w:hAnsi="Times New Roman" w:cs="Times New Roman"/>
        </w:rPr>
        <w:t>в течение кале</w:t>
      </w:r>
      <w:r>
        <w:rPr>
          <w:rFonts w:ascii="Times New Roman" w:hAnsi="Times New Roman" w:cs="Times New Roman"/>
        </w:rPr>
        <w:t>ндарного года юридическим лицом</w:t>
      </w:r>
      <w:r w:rsidRPr="00000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компрессорной</w:t>
      </w:r>
      <w:r w:rsidRPr="005D1C1E">
        <w:rPr>
          <w:rFonts w:ascii="Times New Roman" w:hAnsi="Times New Roman" w:cs="Times New Roman"/>
        </w:rPr>
        <w:t xml:space="preserve"> установки и станции на базе прочих компрессоров</w:t>
      </w:r>
      <w:r w:rsidRPr="000001A6">
        <w:rPr>
          <w:rFonts w:ascii="Times New Roman" w:hAnsi="Times New Roman" w:cs="Times New Roman"/>
        </w:rPr>
        <w:t xml:space="preserve"> 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="00951BA2">
        <w:rPr>
          <w:rFonts w:ascii="Times New Roman" w:hAnsi="Times New Roman" w:cs="Times New Roman"/>
        </w:rPr>
        <w:br/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hAnsi="Times New Roman" w:cs="Times New Roman"/>
        </w:rPr>
        <w:t>:</w:t>
      </w:r>
    </w:p>
    <w:p w14:paraId="383A3C4E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 xml:space="preserve">100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2D284A30" w14:textId="77777777" w:rsidR="005D1C1E" w:rsidRPr="00AE0CF7" w:rsidRDefault="005D1C1E" w:rsidP="005D1C1E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2023 г. - не менее </w:t>
      </w:r>
      <w:r>
        <w:rPr>
          <w:rFonts w:ascii="Times New Roman" w:hAnsi="Times New Roman" w:cs="Times New Roman"/>
        </w:rPr>
        <w:t>120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DB2E2B5" w14:textId="77777777" w:rsidR="005D1C1E" w:rsidRDefault="005D1C1E" w:rsidP="005D1C1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января 2024 г. – не менее</w:t>
      </w:r>
      <w:r>
        <w:rPr>
          <w:rFonts w:ascii="Times New Roman" w:hAnsi="Times New Roman" w:cs="Times New Roman"/>
        </w:rPr>
        <w:t xml:space="preserve"> 140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.</w:t>
      </w:r>
    </w:p>
    <w:p w14:paraId="52B040B3" w14:textId="1B75B36F" w:rsidR="005D1C1E" w:rsidRDefault="005D1C1E" w:rsidP="005D1C1E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 w:rsidR="00951BA2">
        <w:rPr>
          <w:rFonts w:ascii="Times New Roman" w:hAnsi="Times New Roman" w:cs="Times New Roman"/>
        </w:rPr>
        <w:t>компрессорных установок и станций</w:t>
      </w:r>
      <w:r w:rsidR="00951BA2" w:rsidRPr="005D1C1E">
        <w:rPr>
          <w:rFonts w:ascii="Times New Roman" w:hAnsi="Times New Roman" w:cs="Times New Roman"/>
        </w:rPr>
        <w:t xml:space="preserve"> на базе прочих компрессоров</w:t>
      </w:r>
      <w:r w:rsidR="00951BA2"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</w:t>
      </w:r>
      <w:r w:rsidR="00951BA2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арстве</w:t>
      </w:r>
      <w:r w:rsidR="00951BA2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нных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о подтверждении производства промышленной продукции на территории Российской Федерации, выданного </w:t>
      </w:r>
      <w:r w:rsidR="00951BA2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в соответствии с настоящим постановлением, при производстве </w:t>
      </w:r>
      <w:r w:rsidRPr="000001A6">
        <w:rPr>
          <w:rFonts w:ascii="Times New Roman" w:hAnsi="Times New Roman" w:cs="Times New Roman"/>
        </w:rPr>
        <w:t xml:space="preserve">в течение календарного года юридическим лицом </w:t>
      </w:r>
      <w:r>
        <w:rPr>
          <w:rFonts w:ascii="Times New Roman" w:hAnsi="Times New Roman" w:cs="Times New Roman"/>
        </w:rPr>
        <w:t>компрессорной</w:t>
      </w:r>
      <w:r w:rsidRPr="005D1C1E">
        <w:rPr>
          <w:rFonts w:ascii="Times New Roman" w:hAnsi="Times New Roman" w:cs="Times New Roman"/>
        </w:rPr>
        <w:t xml:space="preserve"> установки </w:t>
      </w:r>
      <w:r w:rsidR="00951BA2">
        <w:rPr>
          <w:rFonts w:ascii="Times New Roman" w:hAnsi="Times New Roman" w:cs="Times New Roman"/>
        </w:rPr>
        <w:br/>
      </w:r>
      <w:r w:rsidRPr="005D1C1E">
        <w:rPr>
          <w:rFonts w:ascii="Times New Roman" w:hAnsi="Times New Roman" w:cs="Times New Roman"/>
        </w:rPr>
        <w:t>и станции на базе прочих компрессоров</w:t>
      </w:r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разделом </w:t>
      </w:r>
      <w:r w:rsidRPr="00762F76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XVI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4EAEF21C" w14:textId="77777777" w:rsidR="005D1C1E" w:rsidRPr="00AE0CF7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 xml:space="preserve">с 1 января 2022 г. - не менее </w:t>
      </w:r>
      <w:r>
        <w:rPr>
          <w:rFonts w:ascii="Times New Roman" w:hAnsi="Times New Roman" w:cs="Times New Roman"/>
        </w:rPr>
        <w:t xml:space="preserve">140 </w:t>
      </w:r>
      <w:r w:rsidRPr="00AE0CF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288B0945" w14:textId="77777777" w:rsidR="005D1C1E" w:rsidRPr="00AE0CF7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150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8EF6186" w14:textId="32C8A793" w:rsidR="005D1C1E" w:rsidRDefault="005D1C1E" w:rsidP="005D1C1E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170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p w14:paraId="286AB53F" w14:textId="04C713BF" w:rsidR="002A220A" w:rsidRPr="007D50B6" w:rsidRDefault="002A220A" w:rsidP="00780756">
      <w:pPr>
        <w:spacing w:after="240" w:line="276" w:lineRule="auto"/>
        <w:jc w:val="both"/>
        <w:rPr>
          <w:rFonts w:ascii="Times New Roman" w:hAnsi="Times New Roman" w:cs="Times New Roman"/>
        </w:rPr>
      </w:pPr>
    </w:p>
    <w:sectPr w:rsidR="002A220A" w:rsidRPr="007D50B6" w:rsidSect="00690F93">
      <w:headerReference w:type="default" r:id="rId8"/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A048" w14:textId="77777777" w:rsidR="00D35EF7" w:rsidRDefault="00D35EF7" w:rsidP="00B8478A">
      <w:r>
        <w:separator/>
      </w:r>
    </w:p>
  </w:endnote>
  <w:endnote w:type="continuationSeparator" w:id="0">
    <w:p w14:paraId="6BF1882C" w14:textId="77777777" w:rsidR="00D35EF7" w:rsidRDefault="00D35EF7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D100" w14:textId="77777777" w:rsidR="00D35EF7" w:rsidRDefault="00D35EF7" w:rsidP="00B8478A">
      <w:r>
        <w:separator/>
      </w:r>
    </w:p>
  </w:footnote>
  <w:footnote w:type="continuationSeparator" w:id="0">
    <w:p w14:paraId="5A7115F8" w14:textId="77777777" w:rsidR="00D35EF7" w:rsidRDefault="00D35EF7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466" w14:textId="0E5B0DD7" w:rsidR="00FF6328" w:rsidRPr="008126BD" w:rsidRDefault="00FF6328">
    <w:pPr>
      <w:pStyle w:val="ac"/>
      <w:jc w:val="center"/>
      <w:rPr>
        <w:rFonts w:ascii="Times New Roman" w:hAnsi="Times New Roman" w:cs="Times New Roman"/>
      </w:rPr>
    </w:pPr>
    <w:r w:rsidRPr="008126BD">
      <w:rPr>
        <w:rFonts w:ascii="Times New Roman" w:hAnsi="Times New Roman" w:cs="Times New Roman"/>
      </w:rPr>
      <w:fldChar w:fldCharType="begin"/>
    </w:r>
    <w:r w:rsidRPr="008126BD">
      <w:rPr>
        <w:rFonts w:ascii="Times New Roman" w:hAnsi="Times New Roman" w:cs="Times New Roman"/>
      </w:rPr>
      <w:instrText>PAGE   \* MERGEFORMAT</w:instrText>
    </w:r>
    <w:r w:rsidRPr="008126BD">
      <w:rPr>
        <w:rFonts w:ascii="Times New Roman" w:hAnsi="Times New Roman" w:cs="Times New Roman"/>
      </w:rPr>
      <w:fldChar w:fldCharType="separate"/>
    </w:r>
    <w:r w:rsidR="00F65229">
      <w:rPr>
        <w:rFonts w:ascii="Times New Roman" w:hAnsi="Times New Roman" w:cs="Times New Roman"/>
        <w:noProof/>
      </w:rPr>
      <w:t>12</w:t>
    </w:r>
    <w:r w:rsidRPr="008126BD">
      <w:rPr>
        <w:rFonts w:ascii="Times New Roman" w:hAnsi="Times New Roman" w:cs="Times New Roman"/>
      </w:rPr>
      <w:fldChar w:fldCharType="end"/>
    </w:r>
  </w:p>
  <w:p w14:paraId="15EAC159" w14:textId="77777777" w:rsidR="00FF6328" w:rsidRDefault="00FF63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A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6682F"/>
    <w:multiLevelType w:val="hybridMultilevel"/>
    <w:tmpl w:val="8E000734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30538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30E02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45EC8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0D2C7C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D"/>
    <w:rsid w:val="000001A6"/>
    <w:rsid w:val="000101CE"/>
    <w:rsid w:val="00020553"/>
    <w:rsid w:val="00036B35"/>
    <w:rsid w:val="00036F50"/>
    <w:rsid w:val="00067004"/>
    <w:rsid w:val="00070364"/>
    <w:rsid w:val="00073892"/>
    <w:rsid w:val="00097506"/>
    <w:rsid w:val="000A7A9B"/>
    <w:rsid w:val="000B14C4"/>
    <w:rsid w:val="000C217C"/>
    <w:rsid w:val="000D215B"/>
    <w:rsid w:val="000D60DD"/>
    <w:rsid w:val="000E2829"/>
    <w:rsid w:val="000E51A3"/>
    <w:rsid w:val="000F00BF"/>
    <w:rsid w:val="000F2069"/>
    <w:rsid w:val="000F2D14"/>
    <w:rsid w:val="00100818"/>
    <w:rsid w:val="00105DBD"/>
    <w:rsid w:val="00106FD5"/>
    <w:rsid w:val="00110F0C"/>
    <w:rsid w:val="00117214"/>
    <w:rsid w:val="00164926"/>
    <w:rsid w:val="00177684"/>
    <w:rsid w:val="00184A19"/>
    <w:rsid w:val="00186A5B"/>
    <w:rsid w:val="00196A8B"/>
    <w:rsid w:val="001D7DD6"/>
    <w:rsid w:val="001E0581"/>
    <w:rsid w:val="001E51B6"/>
    <w:rsid w:val="0020407F"/>
    <w:rsid w:val="0020408E"/>
    <w:rsid w:val="00207D92"/>
    <w:rsid w:val="00213071"/>
    <w:rsid w:val="0021493A"/>
    <w:rsid w:val="00216441"/>
    <w:rsid w:val="002171A9"/>
    <w:rsid w:val="00233911"/>
    <w:rsid w:val="00234EDC"/>
    <w:rsid w:val="00237DD8"/>
    <w:rsid w:val="00252C80"/>
    <w:rsid w:val="00252D78"/>
    <w:rsid w:val="00256AD0"/>
    <w:rsid w:val="0029407C"/>
    <w:rsid w:val="002977A4"/>
    <w:rsid w:val="002A220A"/>
    <w:rsid w:val="002A224D"/>
    <w:rsid w:val="002B16F4"/>
    <w:rsid w:val="002C3726"/>
    <w:rsid w:val="002E1A4A"/>
    <w:rsid w:val="002E7BAD"/>
    <w:rsid w:val="002F6B0A"/>
    <w:rsid w:val="0030180B"/>
    <w:rsid w:val="00323370"/>
    <w:rsid w:val="0032560D"/>
    <w:rsid w:val="00333B37"/>
    <w:rsid w:val="0034187A"/>
    <w:rsid w:val="0034617B"/>
    <w:rsid w:val="0038405D"/>
    <w:rsid w:val="0039610B"/>
    <w:rsid w:val="003B6083"/>
    <w:rsid w:val="003D7B72"/>
    <w:rsid w:val="004124E9"/>
    <w:rsid w:val="00412AEF"/>
    <w:rsid w:val="00413274"/>
    <w:rsid w:val="00416C9B"/>
    <w:rsid w:val="00422BF9"/>
    <w:rsid w:val="004407B1"/>
    <w:rsid w:val="00462FA7"/>
    <w:rsid w:val="00477FB1"/>
    <w:rsid w:val="004B693A"/>
    <w:rsid w:val="004C0457"/>
    <w:rsid w:val="004F5F84"/>
    <w:rsid w:val="004F7C9D"/>
    <w:rsid w:val="005003EC"/>
    <w:rsid w:val="00503A91"/>
    <w:rsid w:val="005144A0"/>
    <w:rsid w:val="005330D5"/>
    <w:rsid w:val="005540AD"/>
    <w:rsid w:val="0055522F"/>
    <w:rsid w:val="00586555"/>
    <w:rsid w:val="005A0278"/>
    <w:rsid w:val="005A123C"/>
    <w:rsid w:val="005A476F"/>
    <w:rsid w:val="005B5B0C"/>
    <w:rsid w:val="005D1C1E"/>
    <w:rsid w:val="005E7391"/>
    <w:rsid w:val="00626717"/>
    <w:rsid w:val="00634708"/>
    <w:rsid w:val="00636C03"/>
    <w:rsid w:val="006420F2"/>
    <w:rsid w:val="00663138"/>
    <w:rsid w:val="0067095F"/>
    <w:rsid w:val="006773F9"/>
    <w:rsid w:val="00681834"/>
    <w:rsid w:val="00690F93"/>
    <w:rsid w:val="006A56C2"/>
    <w:rsid w:val="006B3CF5"/>
    <w:rsid w:val="006C2AD1"/>
    <w:rsid w:val="006C68AF"/>
    <w:rsid w:val="006E3C11"/>
    <w:rsid w:val="006E572E"/>
    <w:rsid w:val="006F73FD"/>
    <w:rsid w:val="00703F22"/>
    <w:rsid w:val="00711829"/>
    <w:rsid w:val="00713603"/>
    <w:rsid w:val="0071771A"/>
    <w:rsid w:val="00720862"/>
    <w:rsid w:val="00726C41"/>
    <w:rsid w:val="00740300"/>
    <w:rsid w:val="00762F76"/>
    <w:rsid w:val="00771CCD"/>
    <w:rsid w:val="00780756"/>
    <w:rsid w:val="007850AA"/>
    <w:rsid w:val="007978FA"/>
    <w:rsid w:val="007A5808"/>
    <w:rsid w:val="007A7634"/>
    <w:rsid w:val="007D50B6"/>
    <w:rsid w:val="007E218D"/>
    <w:rsid w:val="007E27A4"/>
    <w:rsid w:val="007F424F"/>
    <w:rsid w:val="008034C3"/>
    <w:rsid w:val="008126BD"/>
    <w:rsid w:val="00817B6D"/>
    <w:rsid w:val="00835835"/>
    <w:rsid w:val="00845247"/>
    <w:rsid w:val="00846C32"/>
    <w:rsid w:val="00874109"/>
    <w:rsid w:val="00880EE2"/>
    <w:rsid w:val="0088343E"/>
    <w:rsid w:val="00892291"/>
    <w:rsid w:val="009215E9"/>
    <w:rsid w:val="00922A85"/>
    <w:rsid w:val="00931D05"/>
    <w:rsid w:val="00934835"/>
    <w:rsid w:val="00951BA2"/>
    <w:rsid w:val="00951D43"/>
    <w:rsid w:val="0095311D"/>
    <w:rsid w:val="00963262"/>
    <w:rsid w:val="009A6F8D"/>
    <w:rsid w:val="009B141A"/>
    <w:rsid w:val="009C2369"/>
    <w:rsid w:val="009E180A"/>
    <w:rsid w:val="009F77B0"/>
    <w:rsid w:val="00A031DF"/>
    <w:rsid w:val="00A04248"/>
    <w:rsid w:val="00A075FC"/>
    <w:rsid w:val="00A17CD2"/>
    <w:rsid w:val="00A36A9A"/>
    <w:rsid w:val="00A52CD4"/>
    <w:rsid w:val="00A71EE3"/>
    <w:rsid w:val="00A77313"/>
    <w:rsid w:val="00A809C8"/>
    <w:rsid w:val="00A851EA"/>
    <w:rsid w:val="00A93E61"/>
    <w:rsid w:val="00A9433C"/>
    <w:rsid w:val="00AB152F"/>
    <w:rsid w:val="00AB5392"/>
    <w:rsid w:val="00AD481D"/>
    <w:rsid w:val="00AE0CF7"/>
    <w:rsid w:val="00AE7A1E"/>
    <w:rsid w:val="00B01A0E"/>
    <w:rsid w:val="00B17753"/>
    <w:rsid w:val="00B60BFF"/>
    <w:rsid w:val="00B632C9"/>
    <w:rsid w:val="00B8478A"/>
    <w:rsid w:val="00BA5D8E"/>
    <w:rsid w:val="00BB54CA"/>
    <w:rsid w:val="00BE0D7C"/>
    <w:rsid w:val="00BE16AA"/>
    <w:rsid w:val="00BE192C"/>
    <w:rsid w:val="00BF2935"/>
    <w:rsid w:val="00C06ECA"/>
    <w:rsid w:val="00C10ECB"/>
    <w:rsid w:val="00C13BCD"/>
    <w:rsid w:val="00C241B1"/>
    <w:rsid w:val="00C3089F"/>
    <w:rsid w:val="00C4430C"/>
    <w:rsid w:val="00C53E84"/>
    <w:rsid w:val="00C66C50"/>
    <w:rsid w:val="00C95D6A"/>
    <w:rsid w:val="00CF3D02"/>
    <w:rsid w:val="00CF55F1"/>
    <w:rsid w:val="00D10FEE"/>
    <w:rsid w:val="00D3292C"/>
    <w:rsid w:val="00D35EF7"/>
    <w:rsid w:val="00D40641"/>
    <w:rsid w:val="00D41268"/>
    <w:rsid w:val="00D548CB"/>
    <w:rsid w:val="00D60B1F"/>
    <w:rsid w:val="00D63874"/>
    <w:rsid w:val="00D732E8"/>
    <w:rsid w:val="00D90382"/>
    <w:rsid w:val="00DA163D"/>
    <w:rsid w:val="00DA39DF"/>
    <w:rsid w:val="00DB233A"/>
    <w:rsid w:val="00DB44EC"/>
    <w:rsid w:val="00DB672A"/>
    <w:rsid w:val="00DC14FC"/>
    <w:rsid w:val="00DE15D4"/>
    <w:rsid w:val="00E010B2"/>
    <w:rsid w:val="00E01CD8"/>
    <w:rsid w:val="00E03883"/>
    <w:rsid w:val="00E31FE7"/>
    <w:rsid w:val="00E452A5"/>
    <w:rsid w:val="00E5110A"/>
    <w:rsid w:val="00E56D98"/>
    <w:rsid w:val="00E571DF"/>
    <w:rsid w:val="00E65B9C"/>
    <w:rsid w:val="00EA0194"/>
    <w:rsid w:val="00EC484A"/>
    <w:rsid w:val="00ED2352"/>
    <w:rsid w:val="00ED457A"/>
    <w:rsid w:val="00EE13C6"/>
    <w:rsid w:val="00EE5F73"/>
    <w:rsid w:val="00F066DA"/>
    <w:rsid w:val="00F2390A"/>
    <w:rsid w:val="00F43457"/>
    <w:rsid w:val="00F53C6D"/>
    <w:rsid w:val="00F65229"/>
    <w:rsid w:val="00F80A49"/>
    <w:rsid w:val="00F915F2"/>
    <w:rsid w:val="00FA4A93"/>
    <w:rsid w:val="00FB09DF"/>
    <w:rsid w:val="00FC5467"/>
    <w:rsid w:val="00FE24F6"/>
    <w:rsid w:val="00FE6E5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DFB0C"/>
  <w15:chartTrackingRefBased/>
  <w15:docId w15:val="{418AE17F-2295-49B9-BE69-413C9BA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9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E24F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4F6"/>
    <w:rPr>
      <w:rFonts w:ascii="Segoe UI" w:eastAsia="Tahoma" w:hAnsi="Segoe UI" w:cs="Mangal"/>
      <w:kern w:val="1"/>
      <w:sz w:val="18"/>
      <w:szCs w:val="16"/>
      <w:lang w:eastAsia="zh-CN" w:bidi="hi-IN"/>
    </w:rPr>
  </w:style>
  <w:style w:type="table" w:customStyle="1" w:styleId="13">
    <w:name w:val="Сетка таблицы1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075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5FC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75FC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5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75FC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20407F"/>
    <w:pPr>
      <w:ind w:left="720"/>
      <w:contextualSpacing/>
    </w:pPr>
    <w:rPr>
      <w:rFonts w:cs="Mangal"/>
      <w:szCs w:val="21"/>
    </w:rPr>
  </w:style>
  <w:style w:type="paragraph" w:customStyle="1" w:styleId="af8">
    <w:name w:val="Прижатый влево"/>
    <w:basedOn w:val="a"/>
    <w:next w:val="a"/>
    <w:uiPriority w:val="99"/>
    <w:rsid w:val="005A027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66E4-DD26-474C-B8EA-CD9CAAA4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24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Саадулаев Хаджимурат Саадулаевич</dc:creator>
  <cp:keywords/>
  <cp:lastModifiedBy>Преснякова Дарья Денисовна</cp:lastModifiedBy>
  <cp:revision>49</cp:revision>
  <cp:lastPrinted>2020-01-10T08:05:00Z</cp:lastPrinted>
  <dcterms:created xsi:type="dcterms:W3CDTF">2020-03-16T15:41:00Z</dcterms:created>
  <dcterms:modified xsi:type="dcterms:W3CDTF">2020-07-07T16:31:00Z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{A6D96FE8-FC1A-4510-ADB9-4D2BAFAFB1EF}</vt:lpwstr>
  </property>
  <property fmtid="{D5CDD505-2E9C-101B-9397-08002B2CF9AE}" pid="3" name="#RegDocId">
    <vt:lpwstr>Исх. Письмо № Вр-3361185</vt:lpwstr>
  </property>
  <property fmtid="{D5CDD505-2E9C-101B-9397-08002B2CF9AE}" pid="4" name="FileDocId">
    <vt:lpwstr>{BA3F0061-4949-4EFF-960C-1FAFD62B908E}</vt:lpwstr>
  </property>
  <property fmtid="{D5CDD505-2E9C-101B-9397-08002B2CF9AE}" pid="5" name="#FileDocId">
    <vt:lpwstr>Файл: Предложения.doc</vt:lpwstr>
  </property>
</Properties>
</file>