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5C3" w:rsidRPr="000F1BA2" w:rsidRDefault="006455C3" w:rsidP="006455C3">
      <w:pPr>
        <w:keepNext/>
        <w:keepLines/>
        <w:tabs>
          <w:tab w:val="left" w:pos="2160"/>
          <w:tab w:val="left" w:pos="4140"/>
        </w:tabs>
        <w:spacing w:after="0"/>
        <w:jc w:val="right"/>
        <w:rPr>
          <w:sz w:val="28"/>
          <w:szCs w:val="28"/>
        </w:rPr>
      </w:pPr>
      <w:r w:rsidRPr="000F1BA2">
        <w:rPr>
          <w:sz w:val="28"/>
          <w:szCs w:val="28"/>
        </w:rPr>
        <w:t xml:space="preserve">Приложение </w:t>
      </w:r>
      <w:r w:rsidRPr="007E3309">
        <w:rPr>
          <w:sz w:val="28"/>
          <w:szCs w:val="28"/>
        </w:rPr>
        <w:t>№</w:t>
      </w:r>
      <w:r w:rsidR="00AF3307" w:rsidRPr="007E3309">
        <w:rPr>
          <w:sz w:val="28"/>
          <w:szCs w:val="28"/>
        </w:rPr>
        <w:t xml:space="preserve"> </w:t>
      </w:r>
      <w:r w:rsidR="007E3309" w:rsidRPr="007E3309">
        <w:rPr>
          <w:sz w:val="28"/>
          <w:szCs w:val="28"/>
        </w:rPr>
        <w:t>5</w:t>
      </w:r>
      <w:r w:rsidRPr="000F1BA2">
        <w:rPr>
          <w:sz w:val="28"/>
          <w:szCs w:val="28"/>
        </w:rPr>
        <w:t xml:space="preserve"> </w:t>
      </w:r>
    </w:p>
    <w:p w:rsidR="006455C3" w:rsidRPr="000F1BA2" w:rsidRDefault="006455C3" w:rsidP="006455C3">
      <w:pPr>
        <w:keepNext/>
        <w:keepLines/>
        <w:tabs>
          <w:tab w:val="left" w:pos="2160"/>
          <w:tab w:val="left" w:pos="4140"/>
        </w:tabs>
        <w:spacing w:after="0"/>
        <w:jc w:val="right"/>
        <w:rPr>
          <w:sz w:val="28"/>
          <w:szCs w:val="28"/>
        </w:rPr>
      </w:pPr>
      <w:r w:rsidRPr="000F1BA2">
        <w:rPr>
          <w:sz w:val="28"/>
          <w:szCs w:val="28"/>
        </w:rPr>
        <w:t xml:space="preserve">               к приказу Министерства культуры </w:t>
      </w:r>
    </w:p>
    <w:p w:rsidR="006455C3" w:rsidRPr="000F1BA2" w:rsidRDefault="006455C3" w:rsidP="006455C3">
      <w:pPr>
        <w:keepNext/>
        <w:keepLines/>
        <w:tabs>
          <w:tab w:val="left" w:pos="2160"/>
          <w:tab w:val="left" w:pos="4140"/>
        </w:tabs>
        <w:spacing w:after="0"/>
        <w:jc w:val="right"/>
        <w:rPr>
          <w:sz w:val="28"/>
          <w:szCs w:val="28"/>
        </w:rPr>
      </w:pPr>
      <w:r w:rsidRPr="000F1BA2">
        <w:rPr>
          <w:sz w:val="28"/>
          <w:szCs w:val="28"/>
        </w:rPr>
        <w:t>Российской Федерации</w:t>
      </w:r>
    </w:p>
    <w:p w:rsidR="00A668BA" w:rsidRPr="000F1BA2" w:rsidRDefault="006455C3" w:rsidP="006455C3">
      <w:pPr>
        <w:keepNext/>
        <w:keepLines/>
        <w:tabs>
          <w:tab w:val="left" w:pos="2160"/>
          <w:tab w:val="left" w:pos="4140"/>
        </w:tabs>
        <w:spacing w:after="0"/>
        <w:contextualSpacing/>
        <w:jc w:val="right"/>
        <w:rPr>
          <w:sz w:val="28"/>
          <w:szCs w:val="28"/>
        </w:rPr>
      </w:pPr>
      <w:r w:rsidRPr="000F1BA2">
        <w:rPr>
          <w:sz w:val="28"/>
          <w:szCs w:val="28"/>
        </w:rPr>
        <w:t>от «__» ________ 20</w:t>
      </w:r>
      <w:r w:rsidR="000F1BA2">
        <w:rPr>
          <w:sz w:val="28"/>
          <w:szCs w:val="28"/>
        </w:rPr>
        <w:t>__</w:t>
      </w:r>
      <w:r w:rsidRPr="000F1BA2">
        <w:rPr>
          <w:sz w:val="28"/>
          <w:szCs w:val="28"/>
        </w:rPr>
        <w:t xml:space="preserve"> г. № ___</w:t>
      </w:r>
      <w:r w:rsidR="00A668BA" w:rsidRPr="000F1BA2">
        <w:rPr>
          <w:sz w:val="28"/>
          <w:szCs w:val="28"/>
        </w:rPr>
        <w:t xml:space="preserve">  </w:t>
      </w:r>
    </w:p>
    <w:p w:rsidR="00A668BA" w:rsidRDefault="00A668BA" w:rsidP="00A668BA">
      <w:pPr>
        <w:keepNext/>
        <w:keepLines/>
        <w:tabs>
          <w:tab w:val="left" w:pos="2160"/>
          <w:tab w:val="left" w:pos="4140"/>
        </w:tabs>
        <w:spacing w:after="0"/>
        <w:contextualSpacing/>
        <w:jc w:val="right"/>
        <w:rPr>
          <w:sz w:val="28"/>
          <w:szCs w:val="28"/>
        </w:rPr>
      </w:pPr>
    </w:p>
    <w:p w:rsidR="00B76A43" w:rsidRDefault="00B76A43" w:rsidP="00A668BA">
      <w:pPr>
        <w:keepNext/>
        <w:keepLines/>
        <w:tabs>
          <w:tab w:val="left" w:pos="2160"/>
          <w:tab w:val="left" w:pos="4140"/>
        </w:tabs>
        <w:spacing w:after="0"/>
        <w:contextualSpacing/>
        <w:jc w:val="right"/>
        <w:rPr>
          <w:sz w:val="28"/>
          <w:szCs w:val="28"/>
        </w:rPr>
      </w:pPr>
    </w:p>
    <w:p w:rsidR="00B76A43" w:rsidRDefault="00B76A43" w:rsidP="00A668BA">
      <w:pPr>
        <w:keepNext/>
        <w:keepLines/>
        <w:tabs>
          <w:tab w:val="left" w:pos="2160"/>
          <w:tab w:val="left" w:pos="4140"/>
        </w:tabs>
        <w:spacing w:after="0"/>
        <w:contextualSpacing/>
        <w:jc w:val="right"/>
        <w:rPr>
          <w:sz w:val="28"/>
          <w:szCs w:val="28"/>
        </w:rPr>
      </w:pPr>
    </w:p>
    <w:p w:rsidR="00B76A43" w:rsidRDefault="00B76A43" w:rsidP="00A668BA">
      <w:pPr>
        <w:keepNext/>
        <w:keepLines/>
        <w:tabs>
          <w:tab w:val="left" w:pos="2160"/>
          <w:tab w:val="left" w:pos="4140"/>
        </w:tabs>
        <w:spacing w:after="0"/>
        <w:contextualSpacing/>
        <w:jc w:val="right"/>
        <w:rPr>
          <w:sz w:val="28"/>
          <w:szCs w:val="28"/>
        </w:rPr>
      </w:pPr>
    </w:p>
    <w:p w:rsidR="00B76A43" w:rsidRPr="000F1BA2" w:rsidRDefault="00B76A43" w:rsidP="00A668BA">
      <w:pPr>
        <w:keepNext/>
        <w:keepLines/>
        <w:tabs>
          <w:tab w:val="left" w:pos="2160"/>
          <w:tab w:val="left" w:pos="4140"/>
        </w:tabs>
        <w:spacing w:after="0"/>
        <w:contextualSpacing/>
        <w:jc w:val="right"/>
        <w:rPr>
          <w:sz w:val="28"/>
          <w:szCs w:val="28"/>
        </w:rPr>
      </w:pPr>
    </w:p>
    <w:p w:rsidR="00570FA8" w:rsidRDefault="00A668BA" w:rsidP="00A668BA">
      <w:pPr>
        <w:keepNext/>
        <w:keepLines/>
        <w:tabs>
          <w:tab w:val="left" w:pos="2160"/>
          <w:tab w:val="left" w:pos="4140"/>
        </w:tabs>
        <w:spacing w:after="0"/>
        <w:contextualSpacing/>
        <w:jc w:val="center"/>
        <w:rPr>
          <w:b/>
        </w:rPr>
      </w:pPr>
      <w:r w:rsidRPr="00570FA8">
        <w:rPr>
          <w:b/>
        </w:rPr>
        <w:t xml:space="preserve">Типовой </w:t>
      </w:r>
      <w:r w:rsidR="0096566F">
        <w:rPr>
          <w:b/>
        </w:rPr>
        <w:t>к</w:t>
      </w:r>
      <w:r w:rsidR="00E21569">
        <w:rPr>
          <w:b/>
        </w:rPr>
        <w:t>онтракт</w:t>
      </w:r>
      <w:r w:rsidRPr="00570FA8">
        <w:rPr>
          <w:b/>
        </w:rPr>
        <w:t xml:space="preserve"> </w:t>
      </w:r>
      <w:r w:rsidR="00333870" w:rsidRPr="00570FA8">
        <w:rPr>
          <w:b/>
        </w:rPr>
        <w:t xml:space="preserve">на </w:t>
      </w:r>
      <w:r w:rsidR="00570FA8">
        <w:rPr>
          <w:b/>
        </w:rPr>
        <w:t xml:space="preserve">выполнение работ </w:t>
      </w:r>
    </w:p>
    <w:p w:rsidR="00A668BA" w:rsidRDefault="00570FA8" w:rsidP="00A668BA">
      <w:pPr>
        <w:keepNext/>
        <w:keepLines/>
        <w:tabs>
          <w:tab w:val="left" w:pos="2160"/>
          <w:tab w:val="left" w:pos="4140"/>
        </w:tabs>
        <w:spacing w:after="0"/>
        <w:contextualSpacing/>
        <w:jc w:val="center"/>
        <w:rPr>
          <w:rFonts w:eastAsia="Calibri"/>
          <w:b/>
          <w:lang w:eastAsia="en-US"/>
        </w:rPr>
      </w:pPr>
      <w:r>
        <w:rPr>
          <w:b/>
        </w:rPr>
        <w:t xml:space="preserve">по </w:t>
      </w:r>
      <w:r w:rsidR="00265F96" w:rsidRPr="00570FA8">
        <w:rPr>
          <w:rFonts w:eastAsia="Calibri"/>
          <w:b/>
          <w:lang w:eastAsia="en-US"/>
        </w:rPr>
        <w:t>реставраци</w:t>
      </w:r>
      <w:r>
        <w:rPr>
          <w:rFonts w:eastAsia="Calibri"/>
          <w:b/>
          <w:lang w:eastAsia="en-US"/>
        </w:rPr>
        <w:t>и</w:t>
      </w:r>
      <w:r w:rsidR="00265F96" w:rsidRPr="00570FA8">
        <w:rPr>
          <w:rFonts w:eastAsia="Calibri"/>
          <w:b/>
          <w:lang w:eastAsia="en-US"/>
        </w:rPr>
        <w:t xml:space="preserve"> музейных предметов</w:t>
      </w:r>
    </w:p>
    <w:p w:rsidR="004E70D6" w:rsidRPr="00570FA8" w:rsidRDefault="004E70D6" w:rsidP="00A668BA">
      <w:pPr>
        <w:keepNext/>
        <w:keepLines/>
        <w:tabs>
          <w:tab w:val="left" w:pos="2160"/>
          <w:tab w:val="left" w:pos="4140"/>
        </w:tabs>
        <w:spacing w:after="0"/>
        <w:contextualSpacing/>
        <w:jc w:val="center"/>
        <w:rPr>
          <w:b/>
        </w:rPr>
      </w:pPr>
    </w:p>
    <w:p w:rsidR="004E70D6" w:rsidRDefault="004E70D6" w:rsidP="004E70D6">
      <w:pPr>
        <w:keepNext/>
        <w:keepLines/>
        <w:tabs>
          <w:tab w:val="left" w:pos="2160"/>
          <w:tab w:val="left" w:pos="4140"/>
        </w:tabs>
        <w:spacing w:after="0"/>
        <w:contextualSpacing/>
        <w:jc w:val="center"/>
        <w:rPr>
          <w:i/>
          <w:sz w:val="22"/>
          <w:szCs w:val="22"/>
        </w:rPr>
      </w:pPr>
      <w:r>
        <w:rPr>
          <w:i/>
        </w:rPr>
        <w:t>Курсивом выделена переменная часть, предусматривающая возможность выбора одного или нескольких вариантов условий (данных) из предлагаемого исчерпывающего перечня таких вариантов условий (данных), а также возможность внесения информации об условиях (данных) конкретной закупки, содержании таких условий (данных) и порядке определения такого содержания</w:t>
      </w:r>
    </w:p>
    <w:p w:rsidR="00B76A43" w:rsidRDefault="00B76A43" w:rsidP="00A668BA">
      <w:pPr>
        <w:keepNext/>
        <w:keepLines/>
        <w:tabs>
          <w:tab w:val="left" w:pos="2160"/>
          <w:tab w:val="left" w:pos="4140"/>
        </w:tabs>
        <w:spacing w:after="0"/>
        <w:contextualSpacing/>
        <w:jc w:val="center"/>
        <w:rPr>
          <w:b/>
          <w:sz w:val="28"/>
          <w:szCs w:val="28"/>
        </w:rPr>
      </w:pPr>
    </w:p>
    <w:p w:rsidR="0086792B" w:rsidRDefault="0086792B" w:rsidP="0086792B">
      <w:pPr>
        <w:widowControl w:val="0"/>
        <w:tabs>
          <w:tab w:val="left" w:pos="2160"/>
          <w:tab w:val="left" w:pos="4140"/>
        </w:tabs>
        <w:spacing w:after="0"/>
        <w:ind w:left="-284" w:firstLine="568"/>
        <w:jc w:val="center"/>
        <w:rPr>
          <w:b/>
          <w:bCs/>
        </w:rPr>
      </w:pPr>
      <w:r>
        <w:rPr>
          <w:b/>
          <w:bCs/>
        </w:rPr>
        <w:t>Идент</w:t>
      </w:r>
      <w:r w:rsidRPr="00DB4E6A">
        <w:rPr>
          <w:b/>
          <w:bCs/>
        </w:rPr>
        <w:t xml:space="preserve">ификационный код закупки - </w:t>
      </w:r>
      <w:r>
        <w:rPr>
          <w:b/>
          <w:bCs/>
        </w:rPr>
        <w:t>________________________________</w:t>
      </w:r>
    </w:p>
    <w:p w:rsidR="00C04879" w:rsidRDefault="00C04879" w:rsidP="00C04879">
      <w:pPr>
        <w:keepNext/>
        <w:keepLines/>
        <w:tabs>
          <w:tab w:val="left" w:pos="2160"/>
        </w:tabs>
        <w:spacing w:after="0"/>
        <w:contextualSpacing/>
        <w:rPr>
          <w:b/>
        </w:rPr>
      </w:pPr>
    </w:p>
    <w:p w:rsidR="00B76A43" w:rsidRPr="004F2359" w:rsidRDefault="00B76A43" w:rsidP="00C04879">
      <w:pPr>
        <w:keepNext/>
        <w:keepLines/>
        <w:tabs>
          <w:tab w:val="left" w:pos="2160"/>
        </w:tabs>
        <w:spacing w:after="0"/>
        <w:contextualSpacing/>
        <w:rPr>
          <w:b/>
        </w:rPr>
      </w:pPr>
    </w:p>
    <w:p w:rsidR="00C04879" w:rsidRPr="004F2359" w:rsidRDefault="00410BE4" w:rsidP="00C04879">
      <w:pPr>
        <w:keepNext/>
        <w:keepLines/>
        <w:spacing w:after="0"/>
        <w:contextualSpacing/>
      </w:pPr>
      <w:r>
        <w:t>г. __________</w:t>
      </w:r>
      <w:r w:rsidR="00C04879" w:rsidRPr="004F2359">
        <w:tab/>
      </w:r>
      <w:r w:rsidR="00C04879" w:rsidRPr="004F2359">
        <w:tab/>
      </w:r>
      <w:r w:rsidR="00C04879" w:rsidRPr="004F2359">
        <w:tab/>
      </w:r>
      <w:r w:rsidR="00C04879" w:rsidRPr="004F2359">
        <w:tab/>
      </w:r>
      <w:r w:rsidR="00C04879" w:rsidRPr="004F2359">
        <w:tab/>
        <w:t xml:space="preserve">                         </w:t>
      </w:r>
      <w:r w:rsidR="00C04879">
        <w:t xml:space="preserve">       </w:t>
      </w:r>
      <w:r>
        <w:t xml:space="preserve">  «__» __</w:t>
      </w:r>
      <w:r w:rsidR="00133BFD">
        <w:t>___</w:t>
      </w:r>
      <w:r>
        <w:t>___ 20__ г.</w:t>
      </w:r>
    </w:p>
    <w:p w:rsidR="00C04879" w:rsidRPr="004F2359" w:rsidRDefault="00C04879" w:rsidP="00C04879">
      <w:pPr>
        <w:keepNext/>
        <w:keepLines/>
        <w:spacing w:after="0"/>
        <w:contextualSpacing/>
        <w:jc w:val="center"/>
      </w:pPr>
    </w:p>
    <w:p w:rsidR="006C06AA" w:rsidRPr="007542BC" w:rsidRDefault="006C06AA" w:rsidP="006C06AA">
      <w:pPr>
        <w:widowControl w:val="0"/>
        <w:tabs>
          <w:tab w:val="left" w:pos="2160"/>
          <w:tab w:val="left" w:pos="4140"/>
        </w:tabs>
        <w:spacing w:after="0"/>
        <w:ind w:left="-284" w:firstLine="568"/>
        <w:rPr>
          <w:bCs/>
        </w:rPr>
      </w:pPr>
    </w:p>
    <w:p w:rsidR="006C06AA" w:rsidRDefault="006C06AA" w:rsidP="006C06AA">
      <w:pPr>
        <w:keepNext/>
        <w:keepLines/>
        <w:spacing w:after="0"/>
        <w:ind w:firstLine="708"/>
        <w:contextualSpacing/>
        <w:rPr>
          <w:i/>
        </w:rPr>
      </w:pPr>
      <w:r w:rsidRPr="001A53C1">
        <w:t>__________(</w:t>
      </w:r>
      <w:r w:rsidRPr="001A53C1">
        <w:rPr>
          <w:i/>
        </w:rPr>
        <w:t>указывается полное наименование Заказчика</w:t>
      </w:r>
      <w:r w:rsidRPr="001A53C1">
        <w:t>), именуем__ в дальнейшей «Заказчик», в лице ________(</w:t>
      </w:r>
      <w:r w:rsidRPr="001A53C1">
        <w:rPr>
          <w:i/>
        </w:rPr>
        <w:t>указывается должность, фамилия, имя, отчество (при наличии) лица, подписывающего Контракт со стороны Заказчика</w:t>
      </w:r>
      <w:r w:rsidRPr="001A53C1">
        <w:t>), действующего на основании _____ (</w:t>
      </w:r>
      <w:r w:rsidRPr="001A53C1">
        <w:rPr>
          <w:i/>
        </w:rPr>
        <w:t>указываются реквизиты документа, удостоверяющие полномочия лица на подписание Контракта со стороны Заказчика</w:t>
      </w:r>
      <w:r w:rsidRPr="001A53C1">
        <w:t xml:space="preserve">), с одной стороны и ______ (указывается полное наименование </w:t>
      </w:r>
      <w:r w:rsidR="00B34248">
        <w:t>Подрядчика</w:t>
      </w:r>
      <w:r w:rsidRPr="001A53C1">
        <w:t xml:space="preserve"> (</w:t>
      </w:r>
      <w:r w:rsidRPr="001A53C1">
        <w:rPr>
          <w:i/>
        </w:rPr>
        <w:t xml:space="preserve">для юридического лица)/фамилия, имя, отчество (при наличии)(для физического лица)), </w:t>
      </w:r>
      <w:r w:rsidRPr="001A53C1">
        <w:t>именуем</w:t>
      </w:r>
      <w:r w:rsidRPr="001A53C1">
        <w:rPr>
          <w:i/>
        </w:rPr>
        <w:t>__</w:t>
      </w:r>
      <w:r w:rsidRPr="001A53C1">
        <w:t xml:space="preserve"> в дальнейшем «</w:t>
      </w:r>
      <w:r w:rsidR="00B34248">
        <w:t>Подрядчик</w:t>
      </w:r>
      <w:r w:rsidRPr="001A53C1">
        <w:t>», в лице ________ (</w:t>
      </w:r>
      <w:r w:rsidRPr="001A53C1">
        <w:rPr>
          <w:i/>
        </w:rPr>
        <w:t xml:space="preserve">указывается должность, фамилия, имя, отчество (при наличии) лица, подписывающего Контракт со стороны </w:t>
      </w:r>
      <w:r w:rsidR="00B34248">
        <w:rPr>
          <w:i/>
        </w:rPr>
        <w:t>Подрядчика</w:t>
      </w:r>
      <w:r w:rsidRPr="001A53C1">
        <w:t xml:space="preserve">) с другой стороны, здесь и далее именуемые «Стороны», в порядке _______ </w:t>
      </w:r>
      <w:r w:rsidRPr="001A53C1">
        <w:rPr>
          <w:i/>
        </w:rPr>
        <w:t xml:space="preserve">(указываются пункты, части, статьи Федерального закона о контрактной системе, в соответствии с которыми заключается Контракт) </w:t>
      </w:r>
      <w:r w:rsidRPr="001A53C1">
        <w:t xml:space="preserve">Федерального закона от </w:t>
      </w:r>
      <w:r w:rsidR="00CF29E3">
        <w:t>0</w:t>
      </w:r>
      <w:r w:rsidRPr="001A53C1">
        <w:t>5</w:t>
      </w:r>
      <w:r w:rsidR="00CF29E3">
        <w:t>.04.</w:t>
      </w:r>
      <w:r w:rsidRPr="001A53C1">
        <w:t>2013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08.04.2013, № 14, ст. 1652,  Официальный интернет-портал правовой информации http://www.pravo.gov.ru, 0</w:t>
      </w:r>
      <w:r w:rsidR="00CF29E3">
        <w:t>1</w:t>
      </w:r>
      <w:r w:rsidRPr="001A53C1">
        <w:t>.0</w:t>
      </w:r>
      <w:r w:rsidR="00CF29E3">
        <w:t>5</w:t>
      </w:r>
      <w:r w:rsidRPr="001A53C1">
        <w:t>.201</w:t>
      </w:r>
      <w:r w:rsidR="00CF29E3">
        <w:t>9</w:t>
      </w:r>
      <w:bookmarkStart w:id="0" w:name="_GoBack"/>
      <w:bookmarkEnd w:id="0"/>
      <w:r w:rsidRPr="001A53C1">
        <w:t>) (далее – Федеральный закон о контрактной системе), по результатам _______(</w:t>
      </w:r>
      <w:r w:rsidRPr="001A53C1">
        <w:rPr>
          <w:i/>
        </w:rPr>
        <w:t>указывается способ закупки</w:t>
      </w:r>
      <w:r w:rsidRPr="001A53C1">
        <w:t>), объявленного Извещением от «___»______ г. №_____ (</w:t>
      </w:r>
      <w:r w:rsidRPr="001A53C1">
        <w:rPr>
          <w:i/>
        </w:rPr>
        <w:t xml:space="preserve">указываются реквизиты (дата, номер) извещения, </w:t>
      </w:r>
    </w:p>
    <w:p w:rsidR="00C04879" w:rsidRPr="0086792B" w:rsidRDefault="006C06AA" w:rsidP="006C0294">
      <w:pPr>
        <w:keepNext/>
        <w:keepLines/>
        <w:spacing w:after="0"/>
        <w:contextualSpacing/>
      </w:pPr>
      <w:r w:rsidRPr="001A53C1">
        <w:rPr>
          <w:i/>
        </w:rPr>
        <w:t xml:space="preserve">которым была объявлена процедура определения </w:t>
      </w:r>
      <w:r w:rsidR="00B34248">
        <w:rPr>
          <w:i/>
        </w:rPr>
        <w:t>Подрядчика</w:t>
      </w:r>
      <w:r w:rsidRPr="001A53C1">
        <w:rPr>
          <w:i/>
        </w:rPr>
        <w:t>, либо данные положения исключаются в случаях, предусмотренных статьей 93 Федерального закона о контрактной системе</w:t>
      </w:r>
      <w:r w:rsidRPr="001A53C1">
        <w:t>), заключили настоящий _____________ (</w:t>
      </w:r>
      <w:r w:rsidRPr="001A53C1">
        <w:rPr>
          <w:i/>
        </w:rPr>
        <w:t>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r w:rsidRPr="001A53C1">
        <w:t>) (далее – Контракт) о нижеследующем</w:t>
      </w:r>
      <w:r w:rsidR="00C04879" w:rsidRPr="0086792B">
        <w:t>:</w:t>
      </w:r>
    </w:p>
    <w:p w:rsidR="006C06AA" w:rsidRDefault="006C06AA">
      <w:pPr>
        <w:spacing w:after="200" w:line="276" w:lineRule="auto"/>
        <w:jc w:val="left"/>
        <w:rPr>
          <w:highlight w:val="yellow"/>
        </w:rPr>
      </w:pPr>
    </w:p>
    <w:p w:rsidR="00C04879" w:rsidRPr="0077492D" w:rsidRDefault="00C04879" w:rsidP="0077492D">
      <w:pPr>
        <w:pStyle w:val="a9"/>
        <w:keepNext/>
        <w:keepLines/>
        <w:numPr>
          <w:ilvl w:val="0"/>
          <w:numId w:val="1"/>
        </w:numPr>
        <w:spacing w:after="0"/>
        <w:jc w:val="center"/>
        <w:rPr>
          <w:b/>
        </w:rPr>
      </w:pPr>
      <w:r w:rsidRPr="0077492D">
        <w:rPr>
          <w:b/>
        </w:rPr>
        <w:lastRenderedPageBreak/>
        <w:t xml:space="preserve">Предмет </w:t>
      </w:r>
      <w:r w:rsidR="00C260A1" w:rsidRPr="0077492D">
        <w:rPr>
          <w:b/>
        </w:rPr>
        <w:t>к</w:t>
      </w:r>
      <w:r w:rsidR="00E21569" w:rsidRPr="0077492D">
        <w:rPr>
          <w:b/>
        </w:rPr>
        <w:t>онтракта</w:t>
      </w:r>
      <w:r w:rsidRPr="0077492D">
        <w:rPr>
          <w:b/>
        </w:rPr>
        <w:t xml:space="preserve"> </w:t>
      </w:r>
    </w:p>
    <w:p w:rsidR="0077492D" w:rsidRPr="0077492D" w:rsidRDefault="0077492D" w:rsidP="0077492D">
      <w:pPr>
        <w:pStyle w:val="a9"/>
        <w:keepNext/>
        <w:keepLines/>
        <w:spacing w:after="0"/>
        <w:rPr>
          <w:b/>
        </w:rPr>
      </w:pPr>
    </w:p>
    <w:p w:rsidR="00C04879" w:rsidRPr="0086792B" w:rsidRDefault="00C04879" w:rsidP="00C04879">
      <w:pPr>
        <w:keepNext/>
        <w:keepLines/>
        <w:spacing w:after="0"/>
        <w:ind w:firstLine="567"/>
        <w:contextualSpacing/>
        <w:rPr>
          <w:bCs/>
        </w:rPr>
      </w:pPr>
      <w:r w:rsidRPr="0086792B">
        <w:rPr>
          <w:b/>
        </w:rPr>
        <w:t>1.1.</w:t>
      </w:r>
      <w:r w:rsidRPr="0086792B">
        <w:t> Подрядчик принимает на себя обязательство по</w:t>
      </w:r>
      <w:r w:rsidRPr="0086792B">
        <w:rPr>
          <w:b/>
        </w:rPr>
        <w:t xml:space="preserve"> </w:t>
      </w:r>
      <w:r w:rsidR="00265F96" w:rsidRPr="0086792B">
        <w:rPr>
          <w:rFonts w:eastAsia="Calibri"/>
          <w:lang w:eastAsia="en-US"/>
        </w:rPr>
        <w:t>реставрации музейных предметов</w:t>
      </w:r>
      <w:r w:rsidR="00265F96" w:rsidRPr="0086792B">
        <w:rPr>
          <w:bCs/>
        </w:rPr>
        <w:t xml:space="preserve"> </w:t>
      </w:r>
      <w:r w:rsidRPr="0086792B">
        <w:rPr>
          <w:bCs/>
        </w:rPr>
        <w:t>(далее - работы)</w:t>
      </w:r>
      <w:r w:rsidRPr="0086792B">
        <w:t xml:space="preserve">, а </w:t>
      </w:r>
      <w:r w:rsidR="00E21569" w:rsidRPr="0086792B">
        <w:t>Заказчик</w:t>
      </w:r>
      <w:r w:rsidRPr="0086792B">
        <w:t xml:space="preserve"> обязуется принять и оплатить работы, выполненные надлежащим образом.</w:t>
      </w:r>
    </w:p>
    <w:p w:rsidR="00C04879" w:rsidRPr="0086792B" w:rsidRDefault="00C04879" w:rsidP="00C04879">
      <w:pPr>
        <w:keepNext/>
        <w:keepLines/>
        <w:spacing w:after="0"/>
        <w:ind w:firstLine="600"/>
        <w:contextualSpacing/>
      </w:pPr>
      <w:r w:rsidRPr="0086792B">
        <w:rPr>
          <w:b/>
        </w:rPr>
        <w:t>1.2. </w:t>
      </w:r>
      <w:r w:rsidRPr="0086792B">
        <w:t xml:space="preserve">Работы по настоящему </w:t>
      </w:r>
      <w:r w:rsidR="00E21569" w:rsidRPr="0086792B">
        <w:t>Контракту</w:t>
      </w:r>
      <w:r w:rsidRPr="0086792B">
        <w:rPr>
          <w:i/>
        </w:rPr>
        <w:t xml:space="preserve"> </w:t>
      </w:r>
      <w:r w:rsidRPr="0086792B">
        <w:t xml:space="preserve">выполняются в соответствии с </w:t>
      </w:r>
      <w:r w:rsidR="00657AC3" w:rsidRPr="0086792B">
        <w:t>Т</w:t>
      </w:r>
      <w:r w:rsidRPr="0086792B">
        <w:t xml:space="preserve">ехническим заданием, являющимся неотъемлемой частью настоящего </w:t>
      </w:r>
      <w:r w:rsidR="00E21569" w:rsidRPr="0086792B">
        <w:t>Контракта</w:t>
      </w:r>
      <w:r w:rsidRPr="0086792B">
        <w:t xml:space="preserve"> (Приложение 1</w:t>
      </w:r>
      <w:r w:rsidR="00657AC3" w:rsidRPr="0086792B">
        <w:t xml:space="preserve"> к Контракту</w:t>
      </w:r>
      <w:r w:rsidRPr="0086792B">
        <w:t>).</w:t>
      </w:r>
    </w:p>
    <w:p w:rsidR="00C04879" w:rsidRPr="0086792B" w:rsidRDefault="00C04879" w:rsidP="00C04879">
      <w:pPr>
        <w:keepNext/>
        <w:keepLines/>
        <w:spacing w:after="0"/>
        <w:ind w:firstLine="600"/>
        <w:contextualSpacing/>
      </w:pPr>
      <w:r w:rsidRPr="0086792B">
        <w:rPr>
          <w:b/>
        </w:rPr>
        <w:t>1.3.</w:t>
      </w:r>
      <w:r w:rsidRPr="0086792B">
        <w:t xml:space="preserve"> Этапы и сроки выполнения работ определяются в соответствии с </w:t>
      </w:r>
      <w:r w:rsidR="00657AC3" w:rsidRPr="0086792B">
        <w:t>К</w:t>
      </w:r>
      <w:r w:rsidRPr="0086792B">
        <w:t xml:space="preserve">алендарным планом, являющимся неотъемлемой частью настоящего </w:t>
      </w:r>
      <w:r w:rsidR="00E21569" w:rsidRPr="0086792B">
        <w:t>Контракта</w:t>
      </w:r>
      <w:r w:rsidRPr="0086792B">
        <w:t xml:space="preserve"> (Приложение 2</w:t>
      </w:r>
      <w:r w:rsidR="00657AC3" w:rsidRPr="0086792B">
        <w:t xml:space="preserve"> к Контракту</w:t>
      </w:r>
      <w:r w:rsidRPr="0086792B">
        <w:t>).</w:t>
      </w:r>
    </w:p>
    <w:p w:rsidR="00C04879" w:rsidRPr="0086792B" w:rsidRDefault="00C04879" w:rsidP="00C04879">
      <w:pPr>
        <w:keepNext/>
        <w:keepLines/>
        <w:spacing w:after="0"/>
        <w:ind w:firstLine="708"/>
        <w:contextualSpacing/>
      </w:pPr>
    </w:p>
    <w:p w:rsidR="00C04879" w:rsidRPr="0077492D" w:rsidRDefault="00C04879" w:rsidP="0077492D">
      <w:pPr>
        <w:pStyle w:val="a9"/>
        <w:keepNext/>
        <w:keepLines/>
        <w:numPr>
          <w:ilvl w:val="0"/>
          <w:numId w:val="1"/>
        </w:numPr>
        <w:spacing w:after="0"/>
        <w:jc w:val="center"/>
        <w:rPr>
          <w:b/>
        </w:rPr>
      </w:pPr>
      <w:r w:rsidRPr="0077492D">
        <w:rPr>
          <w:b/>
        </w:rPr>
        <w:t>Цена</w:t>
      </w:r>
      <w:r w:rsidR="00E54CF3" w:rsidRPr="0077492D">
        <w:rPr>
          <w:b/>
        </w:rPr>
        <w:t xml:space="preserve"> к</w:t>
      </w:r>
      <w:r w:rsidR="00657AC3" w:rsidRPr="0077492D">
        <w:rPr>
          <w:b/>
        </w:rPr>
        <w:t xml:space="preserve">онтракта </w:t>
      </w:r>
      <w:r w:rsidRPr="0077492D">
        <w:rPr>
          <w:b/>
        </w:rPr>
        <w:t>и порядок расчетов</w:t>
      </w:r>
    </w:p>
    <w:p w:rsidR="0077492D" w:rsidRPr="0077492D" w:rsidRDefault="0077492D" w:rsidP="0077492D">
      <w:pPr>
        <w:pStyle w:val="a9"/>
        <w:keepNext/>
        <w:keepLines/>
        <w:spacing w:after="0"/>
        <w:rPr>
          <w:b/>
        </w:rPr>
      </w:pPr>
    </w:p>
    <w:p w:rsidR="00657AC3" w:rsidRPr="003E0D25" w:rsidRDefault="00C04879" w:rsidP="000F1BA2">
      <w:pPr>
        <w:spacing w:after="0"/>
        <w:ind w:firstLine="568"/>
      </w:pPr>
      <w:r w:rsidRPr="003E0D25">
        <w:rPr>
          <w:b/>
        </w:rPr>
        <w:t>2.1.</w:t>
      </w:r>
      <w:r w:rsidRPr="003E0D25">
        <w:t> </w:t>
      </w:r>
      <w:r w:rsidR="0086792B" w:rsidRPr="003E0D25">
        <w:t>Общая ц</w:t>
      </w:r>
      <w:r w:rsidR="00657AC3" w:rsidRPr="003E0D25">
        <w:t xml:space="preserve">ена Контракта </w:t>
      </w:r>
      <w:r w:rsidRPr="003E0D25">
        <w:t>составляет</w:t>
      </w:r>
      <w:r w:rsidRPr="003E0D25">
        <w:rPr>
          <w:b/>
        </w:rPr>
        <w:t xml:space="preserve"> ________</w:t>
      </w:r>
      <w:r w:rsidRPr="003E0D25">
        <w:t xml:space="preserve"> (сумма прописью) рублей __ копеек, </w:t>
      </w:r>
      <w:r w:rsidR="00657AC3" w:rsidRPr="003E0D25">
        <w:t>в т.ч. НДС _____ (сумма прописью) рублей ____ копеек или указанная сумма не облагается НДС в соответствии с п._____ ст._____ Налогового кодекса Российской Федерации (письмо (уведомление), каким налоговым органом выдано, когда, №_____).</w:t>
      </w:r>
    </w:p>
    <w:p w:rsidR="00C04879" w:rsidRDefault="00C04879" w:rsidP="000F1BA2">
      <w:pPr>
        <w:spacing w:after="0"/>
        <w:ind w:firstLine="568"/>
      </w:pPr>
      <w:r w:rsidRPr="008A0002">
        <w:t xml:space="preserve">Цена </w:t>
      </w:r>
      <w:r w:rsidR="00E21569">
        <w:t>Контракт</w:t>
      </w:r>
      <w:r>
        <w:t>а</w:t>
      </w:r>
      <w:r w:rsidRPr="008A0002">
        <w:t xml:space="preserve"> является твердой</w:t>
      </w:r>
      <w:r>
        <w:t xml:space="preserve">, </w:t>
      </w:r>
      <w:r w:rsidRPr="003634CE">
        <w:t xml:space="preserve">определяется на весь срок исполнения </w:t>
      </w:r>
      <w:r w:rsidR="00E21569">
        <w:t>Контракт</w:t>
      </w:r>
      <w:r w:rsidRPr="003634CE">
        <w:t>а</w:t>
      </w:r>
      <w:r>
        <w:t xml:space="preserve"> </w:t>
      </w:r>
      <w:r w:rsidRPr="008A0002">
        <w:t xml:space="preserve">и не подлежит изменению, за исключением случаев, установленных Федеральным законом от 05.04.2013 № 44-ФЗ «О </w:t>
      </w:r>
      <w:r w:rsidR="00815C6F">
        <w:t>к</w:t>
      </w:r>
      <w:r w:rsidR="00E21569">
        <w:t>онтракт</w:t>
      </w:r>
      <w:r w:rsidRPr="008A0002">
        <w:t>ной системе в сфере закупок товаров, работ, услуг для обеспечения государственных и муниципальных нужд» и иным действующим законодательством Российской Федерации.</w:t>
      </w:r>
    </w:p>
    <w:p w:rsidR="004F12F8" w:rsidRDefault="004F12F8" w:rsidP="004F12F8">
      <w:pPr>
        <w:autoSpaceDE w:val="0"/>
        <w:autoSpaceDN w:val="0"/>
        <w:adjustRightInd w:val="0"/>
        <w:spacing w:after="0"/>
        <w:ind w:firstLine="567"/>
        <w:rPr>
          <w:rFonts w:eastAsiaTheme="minorHAnsi"/>
          <w:lang w:eastAsia="en-US"/>
        </w:rPr>
      </w:pPr>
      <w:r>
        <w:rPr>
          <w:rFonts w:eastAsiaTheme="minorHAnsi"/>
          <w:lang w:eastAsia="en-US"/>
        </w:rPr>
        <w:t>Сумма контракта уменьшается на сумму, подлежащую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6792B" w:rsidRDefault="0086792B" w:rsidP="00C04879">
      <w:pPr>
        <w:keepNext/>
        <w:keepLines/>
        <w:spacing w:after="0"/>
        <w:ind w:firstLine="567"/>
        <w:contextualSpacing/>
      </w:pPr>
      <w:r w:rsidRPr="0086792B">
        <w:t>Источник финансирования: Федеральный бюджет Российской Федерации.</w:t>
      </w:r>
    </w:p>
    <w:p w:rsidR="0086792B" w:rsidRPr="0086792B" w:rsidRDefault="0086792B" w:rsidP="00C04879">
      <w:pPr>
        <w:keepNext/>
        <w:keepLines/>
        <w:spacing w:after="0"/>
        <w:ind w:firstLine="567"/>
        <w:contextualSpacing/>
        <w:rPr>
          <w:i/>
        </w:rPr>
      </w:pPr>
      <w:r w:rsidRPr="0086792B">
        <w:rPr>
          <w:b/>
        </w:rPr>
        <w:t>2.2.</w:t>
      </w:r>
      <w:r w:rsidRPr="0086792B">
        <w:t xml:space="preserve"> </w:t>
      </w:r>
      <w:r w:rsidR="00C47B53">
        <w:t>Подрядчик</w:t>
      </w:r>
      <w:r>
        <w:t xml:space="preserve"> несет ответственность за правильность расчета НДС.</w:t>
      </w:r>
    </w:p>
    <w:p w:rsidR="00C04879" w:rsidRDefault="00C04879" w:rsidP="00C04879">
      <w:pPr>
        <w:keepNext/>
        <w:keepLines/>
        <w:spacing w:after="0"/>
        <w:ind w:firstLine="567"/>
        <w:contextualSpacing/>
        <w:rPr>
          <w:color w:val="000000"/>
        </w:rPr>
      </w:pPr>
      <w:r w:rsidRPr="0086792B">
        <w:rPr>
          <w:b/>
        </w:rPr>
        <w:t>2.</w:t>
      </w:r>
      <w:r w:rsidR="00C47B53">
        <w:rPr>
          <w:b/>
        </w:rPr>
        <w:t>3</w:t>
      </w:r>
      <w:r w:rsidRPr="0086792B">
        <w:rPr>
          <w:b/>
        </w:rPr>
        <w:t>.</w:t>
      </w:r>
      <w:r w:rsidRPr="0086792B">
        <w:t xml:space="preserve"> Цена </w:t>
      </w:r>
      <w:r w:rsidR="00E21569">
        <w:rPr>
          <w:color w:val="000000"/>
        </w:rPr>
        <w:t>Контракта</w:t>
      </w:r>
      <w:r w:rsidRPr="001F189B">
        <w:rPr>
          <w:color w:val="000000"/>
        </w:rPr>
        <w:t xml:space="preserve"> может быть снижена по соглашению сторон без изменения объема </w:t>
      </w:r>
      <w:r>
        <w:rPr>
          <w:color w:val="000000"/>
        </w:rPr>
        <w:t>работ</w:t>
      </w:r>
      <w:r w:rsidRPr="001F189B">
        <w:rPr>
          <w:color w:val="000000"/>
        </w:rPr>
        <w:t xml:space="preserve">, </w:t>
      </w:r>
      <w:r w:rsidRPr="00C47B53">
        <w:t xml:space="preserve">предусмотренных </w:t>
      </w:r>
      <w:r w:rsidR="00657AC3" w:rsidRPr="00C47B53">
        <w:t>Т</w:t>
      </w:r>
      <w:r w:rsidRPr="00C47B53">
        <w:t>ехническим заданием (Приложение 1</w:t>
      </w:r>
      <w:r w:rsidR="00657AC3" w:rsidRPr="00C47B53">
        <w:t xml:space="preserve"> к Контракту</w:t>
      </w:r>
      <w:r w:rsidRPr="00C47B53">
        <w:t xml:space="preserve">) и </w:t>
      </w:r>
      <w:r w:rsidRPr="001F189B">
        <w:rPr>
          <w:color w:val="000000"/>
        </w:rPr>
        <w:t xml:space="preserve">иных условий исполнения </w:t>
      </w:r>
      <w:r w:rsidR="00E21569">
        <w:rPr>
          <w:color w:val="000000"/>
        </w:rPr>
        <w:t>Контракта</w:t>
      </w:r>
      <w:r w:rsidRPr="001F189B">
        <w:rPr>
          <w:color w:val="000000"/>
        </w:rPr>
        <w:t>.</w:t>
      </w:r>
    </w:p>
    <w:p w:rsidR="00C47B53" w:rsidRPr="00DC1B25" w:rsidRDefault="00C04879" w:rsidP="00C47B53">
      <w:pPr>
        <w:keepNext/>
        <w:keepLines/>
        <w:spacing w:after="0"/>
        <w:ind w:firstLine="567"/>
        <w:contextualSpacing/>
        <w:rPr>
          <w:i/>
          <w:color w:val="000000"/>
        </w:rPr>
      </w:pPr>
      <w:r w:rsidRPr="00C47B53">
        <w:rPr>
          <w:b/>
        </w:rPr>
        <w:t>2.</w:t>
      </w:r>
      <w:r w:rsidR="00C47B53" w:rsidRPr="00C47B53">
        <w:rPr>
          <w:b/>
        </w:rPr>
        <w:t>4</w:t>
      </w:r>
      <w:r w:rsidRPr="00C47B53">
        <w:rPr>
          <w:b/>
        </w:rPr>
        <w:t>.</w:t>
      </w:r>
      <w:r w:rsidRPr="00C47B53">
        <w:rPr>
          <w:b/>
          <w:i/>
        </w:rPr>
        <w:t> </w:t>
      </w:r>
      <w:r w:rsidRPr="00C47B53">
        <w:rPr>
          <w:i/>
        </w:rPr>
        <w:t xml:space="preserve"> </w:t>
      </w:r>
      <w:r w:rsidR="00C47B53" w:rsidRPr="00DC1B25">
        <w:rPr>
          <w:i/>
          <w:color w:val="000000"/>
        </w:rPr>
        <w:t xml:space="preserve">Платежи производятся </w:t>
      </w:r>
      <w:r w:rsidR="007E0BE5">
        <w:rPr>
          <w:i/>
          <w:color w:val="000000"/>
        </w:rPr>
        <w:t>З</w:t>
      </w:r>
      <w:r w:rsidR="00C47B53" w:rsidRPr="00DC1B25">
        <w:rPr>
          <w:i/>
          <w:color w:val="000000"/>
        </w:rPr>
        <w:t xml:space="preserve">аказчиком по факту </w:t>
      </w:r>
      <w:r w:rsidR="00C47B53">
        <w:rPr>
          <w:i/>
          <w:color w:val="000000"/>
        </w:rPr>
        <w:t>выполненных работ</w:t>
      </w:r>
      <w:r w:rsidR="00C47B53" w:rsidRPr="00DC1B25">
        <w:rPr>
          <w:i/>
          <w:color w:val="000000"/>
        </w:rPr>
        <w:t xml:space="preserve"> в течение 15 (пятнадцати) календарных дней с даты подписания Сторонами  промежуточного акта сдачи-приемки </w:t>
      </w:r>
      <w:r w:rsidR="00C47B53">
        <w:rPr>
          <w:i/>
          <w:color w:val="000000"/>
        </w:rPr>
        <w:t>выполненных работ</w:t>
      </w:r>
      <w:r w:rsidR="00C47B53" w:rsidRPr="00DC1B25">
        <w:rPr>
          <w:i/>
          <w:color w:val="000000"/>
        </w:rPr>
        <w:t>.</w:t>
      </w:r>
    </w:p>
    <w:p w:rsidR="00C47B53" w:rsidRDefault="00C47B53" w:rsidP="00C47B53">
      <w:pPr>
        <w:keepNext/>
        <w:keepLines/>
        <w:spacing w:after="0"/>
        <w:ind w:firstLine="567"/>
        <w:contextualSpacing/>
        <w:rPr>
          <w:i/>
          <w:color w:val="000000"/>
        </w:rPr>
      </w:pPr>
      <w:r w:rsidRPr="00DC1B25">
        <w:rPr>
          <w:i/>
          <w:color w:val="000000"/>
        </w:rPr>
        <w:t xml:space="preserve">Окончательный расчет по контракту производится </w:t>
      </w:r>
      <w:r w:rsidR="007E0BE5">
        <w:rPr>
          <w:i/>
          <w:color w:val="000000"/>
        </w:rPr>
        <w:t>З</w:t>
      </w:r>
      <w:r w:rsidRPr="00DC1B25">
        <w:rPr>
          <w:i/>
          <w:color w:val="000000"/>
        </w:rPr>
        <w:t xml:space="preserve">аказчиком на основании подписанного акта сдачи-приемки </w:t>
      </w:r>
      <w:r>
        <w:rPr>
          <w:i/>
          <w:color w:val="000000"/>
        </w:rPr>
        <w:t>выполненных работ</w:t>
      </w:r>
      <w:r w:rsidRPr="00DC1B25">
        <w:rPr>
          <w:i/>
          <w:color w:val="000000"/>
        </w:rPr>
        <w:t xml:space="preserve"> в течение 5 (пяти) календарных дней с даты подписания Сторонами акта сдачи-приемки </w:t>
      </w:r>
      <w:r>
        <w:rPr>
          <w:i/>
          <w:color w:val="000000"/>
        </w:rPr>
        <w:t>выполненных работ</w:t>
      </w:r>
      <w:r w:rsidRPr="00DC1B25">
        <w:rPr>
          <w:i/>
          <w:color w:val="000000"/>
        </w:rPr>
        <w:t>.</w:t>
      </w:r>
    </w:p>
    <w:p w:rsidR="00C47B53" w:rsidRDefault="00C47B53" w:rsidP="00C47B53">
      <w:pPr>
        <w:spacing w:after="0"/>
        <w:ind w:firstLine="568"/>
        <w:rPr>
          <w:bCs/>
          <w:iCs/>
        </w:rPr>
      </w:pPr>
      <w:r w:rsidRPr="00A13C56">
        <w:t>Либо:</w:t>
      </w:r>
      <w:r w:rsidRPr="00A13C56">
        <w:rPr>
          <w:bCs/>
          <w:iCs/>
        </w:rPr>
        <w:t xml:space="preserve"> </w:t>
      </w:r>
    </w:p>
    <w:p w:rsidR="00C47B53" w:rsidRDefault="007E0BE5" w:rsidP="00C47B53">
      <w:pPr>
        <w:spacing w:after="0"/>
        <w:ind w:firstLine="568"/>
        <w:rPr>
          <w:bCs/>
          <w:iCs/>
        </w:rPr>
      </w:pPr>
      <w:r>
        <w:rPr>
          <w:i/>
          <w:color w:val="000000"/>
        </w:rPr>
        <w:t>З</w:t>
      </w:r>
      <w:r w:rsidR="00C47B53">
        <w:rPr>
          <w:i/>
          <w:color w:val="000000"/>
        </w:rPr>
        <w:t>аказчик в</w:t>
      </w:r>
      <w:r w:rsidR="00C47B53" w:rsidRPr="00A13C56">
        <w:rPr>
          <w:i/>
          <w:color w:val="000000"/>
        </w:rPr>
        <w:t xml:space="preserve"> срок не позднее</w:t>
      </w:r>
      <w:r w:rsidR="00C47B53">
        <w:rPr>
          <w:i/>
          <w:color w:val="000000"/>
        </w:rPr>
        <w:t xml:space="preserve"> </w:t>
      </w:r>
      <w:r w:rsidR="00C47B53" w:rsidRPr="00DC1B25">
        <w:rPr>
          <w:i/>
          <w:color w:val="000000"/>
        </w:rPr>
        <w:t xml:space="preserve">15 (пятнадцати) календарных дней </w:t>
      </w:r>
      <w:r w:rsidR="00C47B53" w:rsidRPr="00A13C56">
        <w:rPr>
          <w:i/>
          <w:color w:val="000000"/>
        </w:rPr>
        <w:t xml:space="preserve">со дня заключения </w:t>
      </w:r>
      <w:r w:rsidR="00C47B53" w:rsidRPr="00564C3F">
        <w:rPr>
          <w:i/>
          <w:color w:val="000000"/>
        </w:rPr>
        <w:t xml:space="preserve">настоящего </w:t>
      </w:r>
      <w:r>
        <w:rPr>
          <w:i/>
          <w:color w:val="000000"/>
        </w:rPr>
        <w:t>К</w:t>
      </w:r>
      <w:r w:rsidR="00C47B53">
        <w:rPr>
          <w:i/>
          <w:color w:val="000000"/>
        </w:rPr>
        <w:t>онтракта</w:t>
      </w:r>
      <w:r w:rsidR="00C47B53" w:rsidRPr="00ED215E">
        <w:rPr>
          <w:i/>
          <w:color w:val="000000"/>
        </w:rPr>
        <w:t xml:space="preserve">, перечисляет </w:t>
      </w:r>
      <w:r w:rsidR="00C47B53">
        <w:rPr>
          <w:i/>
          <w:color w:val="000000"/>
        </w:rPr>
        <w:t xml:space="preserve">Подрядчику </w:t>
      </w:r>
      <w:r w:rsidR="00C47B53" w:rsidRPr="00ED215E">
        <w:rPr>
          <w:i/>
          <w:color w:val="000000"/>
        </w:rPr>
        <w:t xml:space="preserve">аванс в размере </w:t>
      </w:r>
      <w:r w:rsidR="00C47B53" w:rsidRPr="00E64304">
        <w:rPr>
          <w:i/>
        </w:rPr>
        <w:t xml:space="preserve">сумма цифрами (сумма прописью) рублей __ копеек, в т.ч. НДС сумма цифрами (сумма прописью) рублей ___ копеек. (или указанная сумма не облагается НДС в соответствии с п._____ ст._____ Налогового кодекса Российской Федерации (письмо (уведомление), </w:t>
      </w:r>
      <w:r w:rsidR="00C47B53" w:rsidRPr="001009BC">
        <w:rPr>
          <w:i/>
        </w:rPr>
        <w:t>каким</w:t>
      </w:r>
      <w:r w:rsidR="00C47B53" w:rsidRPr="00E64304">
        <w:rPr>
          <w:i/>
        </w:rPr>
        <w:t xml:space="preserve"> налоговым органом выдано, когда, №_____)</w:t>
      </w:r>
      <w:r w:rsidR="00C47B53">
        <w:rPr>
          <w:i/>
        </w:rPr>
        <w:t>.</w:t>
      </w:r>
    </w:p>
    <w:p w:rsidR="00C47B53" w:rsidRDefault="00C47B53" w:rsidP="00C47B53">
      <w:pPr>
        <w:spacing w:after="0"/>
        <w:ind w:firstLine="568"/>
        <w:rPr>
          <w:i/>
          <w:color w:val="000000"/>
        </w:rPr>
      </w:pPr>
      <w:r w:rsidRPr="00A13C56">
        <w:rPr>
          <w:i/>
        </w:rPr>
        <w:t xml:space="preserve">Сумма выплаченного аванса учитывается </w:t>
      </w:r>
      <w:r w:rsidR="007E0BE5">
        <w:rPr>
          <w:i/>
        </w:rPr>
        <w:t>З</w:t>
      </w:r>
      <w:r w:rsidRPr="00A13C56">
        <w:rPr>
          <w:i/>
        </w:rPr>
        <w:t xml:space="preserve">аказчиком и </w:t>
      </w:r>
      <w:r w:rsidR="007E0BE5">
        <w:rPr>
          <w:i/>
        </w:rPr>
        <w:t>Подрядчиком</w:t>
      </w:r>
      <w:r w:rsidRPr="00A13C56">
        <w:rPr>
          <w:i/>
        </w:rPr>
        <w:t xml:space="preserve"> при расчетах за оказанные и принятые объемы </w:t>
      </w:r>
      <w:r>
        <w:rPr>
          <w:i/>
        </w:rPr>
        <w:t xml:space="preserve">работ </w:t>
      </w:r>
      <w:r w:rsidRPr="00A13C56">
        <w:rPr>
          <w:i/>
        </w:rPr>
        <w:t xml:space="preserve">путем вычета суммы аванса из суммы платежа, причитающегося </w:t>
      </w:r>
      <w:r>
        <w:rPr>
          <w:i/>
        </w:rPr>
        <w:t>Подрядчику</w:t>
      </w:r>
      <w:r w:rsidRPr="00A13C56">
        <w:rPr>
          <w:i/>
        </w:rPr>
        <w:t>.</w:t>
      </w:r>
    </w:p>
    <w:p w:rsidR="00C47B53" w:rsidRDefault="00C47B53" w:rsidP="00C47B53">
      <w:pPr>
        <w:spacing w:after="0"/>
        <w:ind w:firstLine="568"/>
        <w:rPr>
          <w:i/>
          <w:color w:val="000000"/>
        </w:rPr>
      </w:pPr>
      <w:r w:rsidRPr="00ED215E">
        <w:rPr>
          <w:i/>
          <w:color w:val="000000"/>
        </w:rPr>
        <w:t xml:space="preserve">Дальнейшие платежи осуществляются в течение </w:t>
      </w:r>
      <w:r w:rsidRPr="00DC1B25">
        <w:rPr>
          <w:i/>
          <w:color w:val="000000"/>
        </w:rPr>
        <w:t xml:space="preserve">15 (пятнадцати) календарных дней </w:t>
      </w:r>
      <w:r w:rsidRPr="00ED215E">
        <w:rPr>
          <w:i/>
          <w:color w:val="000000"/>
        </w:rPr>
        <w:t xml:space="preserve">по факту </w:t>
      </w:r>
      <w:r>
        <w:rPr>
          <w:i/>
          <w:color w:val="000000"/>
        </w:rPr>
        <w:t xml:space="preserve">выполненных работ </w:t>
      </w:r>
      <w:r w:rsidRPr="00ED215E">
        <w:rPr>
          <w:i/>
          <w:color w:val="000000"/>
        </w:rPr>
        <w:t xml:space="preserve">на основании промежуточного акта сдачи-приемки </w:t>
      </w:r>
      <w:r>
        <w:rPr>
          <w:i/>
          <w:color w:val="000000"/>
        </w:rPr>
        <w:t>выполненных работ</w:t>
      </w:r>
      <w:r w:rsidRPr="00ED215E">
        <w:rPr>
          <w:i/>
          <w:color w:val="000000"/>
        </w:rPr>
        <w:t>.</w:t>
      </w:r>
    </w:p>
    <w:p w:rsidR="00C47B53" w:rsidRPr="004C1DEF" w:rsidRDefault="00C47B53" w:rsidP="00C47B53">
      <w:pPr>
        <w:spacing w:after="0"/>
        <w:ind w:firstLine="568"/>
        <w:rPr>
          <w:bCs/>
          <w:i/>
          <w:iCs/>
        </w:rPr>
      </w:pPr>
      <w:r w:rsidRPr="004C1DEF">
        <w:rPr>
          <w:bCs/>
          <w:i/>
          <w:iCs/>
        </w:rPr>
        <w:lastRenderedPageBreak/>
        <w:t xml:space="preserve">Окончательный расчет </w:t>
      </w:r>
      <w:r w:rsidRPr="006E54FC">
        <w:rPr>
          <w:bCs/>
          <w:i/>
          <w:iCs/>
        </w:rPr>
        <w:t xml:space="preserve">по </w:t>
      </w:r>
      <w:r w:rsidR="007E0BE5">
        <w:rPr>
          <w:bCs/>
          <w:i/>
          <w:iCs/>
        </w:rPr>
        <w:t>К</w:t>
      </w:r>
      <w:r w:rsidRPr="004C1DEF">
        <w:rPr>
          <w:bCs/>
          <w:i/>
          <w:iCs/>
        </w:rPr>
        <w:t xml:space="preserve">онтракту производится </w:t>
      </w:r>
      <w:r w:rsidR="007E0BE5">
        <w:rPr>
          <w:bCs/>
          <w:i/>
          <w:iCs/>
        </w:rPr>
        <w:t>З</w:t>
      </w:r>
      <w:r w:rsidRPr="004C1DEF">
        <w:rPr>
          <w:bCs/>
          <w:i/>
          <w:iCs/>
        </w:rPr>
        <w:t xml:space="preserve">аказчиком на основании подписанного Сторонами акта сдачи-приемки </w:t>
      </w:r>
      <w:r>
        <w:rPr>
          <w:i/>
          <w:color w:val="000000"/>
        </w:rPr>
        <w:t>выполненных работ</w:t>
      </w:r>
      <w:r w:rsidRPr="004C1DEF">
        <w:rPr>
          <w:bCs/>
          <w:i/>
          <w:iCs/>
        </w:rPr>
        <w:t xml:space="preserve">, в течение </w:t>
      </w:r>
      <w:r w:rsidRPr="004C1DEF">
        <w:rPr>
          <w:i/>
          <w:color w:val="000000"/>
        </w:rPr>
        <w:t xml:space="preserve">15 (пятнадцати) календарных дней </w:t>
      </w:r>
      <w:r w:rsidRPr="004C1DEF">
        <w:rPr>
          <w:bCs/>
          <w:i/>
          <w:iCs/>
        </w:rPr>
        <w:t xml:space="preserve">с даты подписания Сторонами акта сдачи-приемки </w:t>
      </w:r>
      <w:r>
        <w:rPr>
          <w:i/>
          <w:color w:val="000000"/>
        </w:rPr>
        <w:t>выполненных работ</w:t>
      </w:r>
      <w:r w:rsidRPr="004C1DEF">
        <w:rPr>
          <w:bCs/>
          <w:i/>
          <w:iCs/>
        </w:rPr>
        <w:t>.</w:t>
      </w:r>
    </w:p>
    <w:p w:rsidR="00AC4DBE" w:rsidRPr="00C47B53" w:rsidRDefault="00C47B53" w:rsidP="00C47B53">
      <w:pPr>
        <w:keepNext/>
        <w:keepLines/>
        <w:spacing w:after="0"/>
        <w:ind w:firstLine="567"/>
        <w:contextualSpacing/>
        <w:rPr>
          <w:i/>
        </w:rPr>
      </w:pPr>
      <w:r w:rsidRPr="004C1DEF">
        <w:rPr>
          <w:bCs/>
          <w:i/>
        </w:rPr>
        <w:t xml:space="preserve">При расторжении </w:t>
      </w:r>
      <w:r w:rsidRPr="006E54FC">
        <w:rPr>
          <w:bCs/>
          <w:i/>
        </w:rPr>
        <w:t xml:space="preserve">настоящего </w:t>
      </w:r>
      <w:r w:rsidR="007E0BE5">
        <w:rPr>
          <w:bCs/>
          <w:i/>
        </w:rPr>
        <w:t>К</w:t>
      </w:r>
      <w:r w:rsidRPr="004C1DEF">
        <w:rPr>
          <w:bCs/>
          <w:i/>
        </w:rPr>
        <w:t xml:space="preserve">онтракта либо в случае одностороннего отказа какой-либо из Сторон от исполнения </w:t>
      </w:r>
      <w:r w:rsidR="007E0BE5">
        <w:rPr>
          <w:bCs/>
          <w:i/>
        </w:rPr>
        <w:t>К</w:t>
      </w:r>
      <w:r w:rsidRPr="004C1DEF">
        <w:rPr>
          <w:bCs/>
          <w:i/>
        </w:rPr>
        <w:t xml:space="preserve">онтракта, </w:t>
      </w:r>
      <w:r w:rsidR="007E0BE5">
        <w:rPr>
          <w:bCs/>
          <w:i/>
        </w:rPr>
        <w:t>Подрядчик</w:t>
      </w:r>
      <w:r w:rsidRPr="004C1DEF">
        <w:rPr>
          <w:i/>
        </w:rPr>
        <w:t xml:space="preserve"> </w:t>
      </w:r>
      <w:r w:rsidRPr="004C1DEF">
        <w:rPr>
          <w:bCs/>
          <w:i/>
        </w:rPr>
        <w:t xml:space="preserve">обязан вернуть </w:t>
      </w:r>
      <w:r w:rsidR="007E0BE5">
        <w:rPr>
          <w:bCs/>
          <w:i/>
        </w:rPr>
        <w:t>З</w:t>
      </w:r>
      <w:r w:rsidRPr="004C1DEF">
        <w:rPr>
          <w:bCs/>
          <w:i/>
        </w:rPr>
        <w:t xml:space="preserve">аказчику сумму неотработанного аванса, предусмотренного настоящим </w:t>
      </w:r>
      <w:r w:rsidR="007E0BE5">
        <w:rPr>
          <w:bCs/>
          <w:i/>
        </w:rPr>
        <w:t>К</w:t>
      </w:r>
      <w:r w:rsidRPr="004C1DEF">
        <w:rPr>
          <w:bCs/>
          <w:i/>
        </w:rPr>
        <w:t xml:space="preserve">онтрактом, в течение 30 (Тридцати) дней после прекращения действия </w:t>
      </w:r>
      <w:r w:rsidRPr="006E54FC">
        <w:rPr>
          <w:bCs/>
          <w:i/>
        </w:rPr>
        <w:t xml:space="preserve">настоящего </w:t>
      </w:r>
      <w:r w:rsidR="007E0BE5">
        <w:rPr>
          <w:bCs/>
          <w:i/>
        </w:rPr>
        <w:t>К</w:t>
      </w:r>
      <w:r w:rsidRPr="004C1DEF">
        <w:rPr>
          <w:bCs/>
          <w:i/>
        </w:rPr>
        <w:t xml:space="preserve">онтракта, если иной срок не установлен Соглашением о расторжении </w:t>
      </w:r>
      <w:r w:rsidR="007E0BE5">
        <w:rPr>
          <w:bCs/>
          <w:i/>
        </w:rPr>
        <w:t>К</w:t>
      </w:r>
      <w:r w:rsidRPr="004C1DEF">
        <w:rPr>
          <w:bCs/>
          <w:i/>
        </w:rPr>
        <w:t>онтракта. В случае несвоевременного возвращения суммы неотработанного аванса на указанную сумму начисляются проценты по правилам статьи 395 Гражданского кодекса Российской Федерации.</w:t>
      </w:r>
    </w:p>
    <w:p w:rsidR="00AC4DBE" w:rsidRPr="00C47B53" w:rsidRDefault="00AC4DBE" w:rsidP="00AC4DBE">
      <w:pPr>
        <w:spacing w:after="0"/>
        <w:ind w:left="-284" w:firstLine="568"/>
        <w:rPr>
          <w:i/>
        </w:rPr>
      </w:pPr>
    </w:p>
    <w:p w:rsidR="00AC4DBE" w:rsidRPr="0077492D" w:rsidRDefault="00C04879" w:rsidP="0077492D">
      <w:pPr>
        <w:pStyle w:val="a9"/>
        <w:numPr>
          <w:ilvl w:val="0"/>
          <w:numId w:val="1"/>
        </w:numPr>
        <w:spacing w:after="0"/>
        <w:jc w:val="center"/>
        <w:rPr>
          <w:b/>
        </w:rPr>
      </w:pPr>
      <w:r w:rsidRPr="0077492D">
        <w:rPr>
          <w:b/>
        </w:rPr>
        <w:t>Права и обязанности сторон</w:t>
      </w:r>
      <w:r w:rsidR="00BD624F" w:rsidRPr="00BD624F">
        <w:rPr>
          <w:rStyle w:val="a7"/>
        </w:rPr>
        <w:footnoteReference w:id="1"/>
      </w:r>
    </w:p>
    <w:p w:rsidR="0077492D" w:rsidRPr="0077492D" w:rsidRDefault="0077492D" w:rsidP="0077492D">
      <w:pPr>
        <w:pStyle w:val="a9"/>
        <w:spacing w:after="0"/>
        <w:rPr>
          <w:b/>
        </w:rPr>
      </w:pPr>
    </w:p>
    <w:p w:rsidR="00C47B53" w:rsidRDefault="00C47B53" w:rsidP="00C47B53">
      <w:pPr>
        <w:widowControl w:val="0"/>
        <w:spacing w:after="0"/>
        <w:ind w:firstLine="720"/>
        <w:rPr>
          <w:u w:val="single"/>
        </w:rPr>
      </w:pPr>
      <w:r>
        <w:rPr>
          <w:b/>
          <w:u w:val="single"/>
        </w:rPr>
        <w:t>3.1</w:t>
      </w:r>
      <w:r>
        <w:rPr>
          <w:u w:val="single"/>
        </w:rPr>
        <w:t xml:space="preserve"> Подрядчик обязуется:</w:t>
      </w:r>
    </w:p>
    <w:p w:rsidR="00C47B53" w:rsidRDefault="00C47B53" w:rsidP="00C47B53">
      <w:pPr>
        <w:widowControl w:val="0"/>
        <w:spacing w:after="0"/>
        <w:ind w:firstLine="720"/>
      </w:pPr>
      <w:r>
        <w:rPr>
          <w:b/>
        </w:rPr>
        <w:t>3.1.1.</w:t>
      </w:r>
      <w:r>
        <w:t> выполнять работы, указанные в пункте 1.1. настоящего государственного контракта, в строгом соответствии с техническим заданием.</w:t>
      </w:r>
    </w:p>
    <w:p w:rsidR="00C47B53" w:rsidRPr="000D578B" w:rsidRDefault="00C47B53" w:rsidP="00C47B53">
      <w:pPr>
        <w:widowControl w:val="0"/>
        <w:spacing w:after="0"/>
        <w:ind w:firstLine="720"/>
        <w:rPr>
          <w:i/>
        </w:rPr>
      </w:pPr>
      <w:r w:rsidRPr="000D578B">
        <w:rPr>
          <w:b/>
          <w:i/>
        </w:rPr>
        <w:t>3.1.2.</w:t>
      </w:r>
      <w:r w:rsidRPr="000D578B">
        <w:rPr>
          <w:i/>
        </w:rPr>
        <w:t> </w:t>
      </w:r>
      <w:r w:rsidRPr="000D578B">
        <w:rPr>
          <w:b/>
          <w:i/>
        </w:rPr>
        <w:t xml:space="preserve"> </w:t>
      </w:r>
      <w:r w:rsidRPr="000D578B">
        <w:rPr>
          <w:i/>
        </w:rPr>
        <w:t>Указывать о поддержке Министерством культуры Российской Федерации проводимого мероприятия при освещении его в рекламных материалах (плакатах, буклетах, афишах, растяжках, программах и т.д.), в средствах массовой информации (газетах, журналах, специальных выпусках печатной продукции, в рекламе на телеканалах, титрах телепередач, в интервью, на пресс-конференциях и т.д.</w:t>
      </w:r>
      <w:r w:rsidRPr="00652978">
        <w:rPr>
          <w:i/>
        </w:rPr>
        <w:t>).</w:t>
      </w:r>
      <w:r w:rsidR="00E018C6" w:rsidRPr="00652978">
        <w:rPr>
          <w:rStyle w:val="a7"/>
          <w:i/>
          <w:sz w:val="20"/>
          <w:szCs w:val="20"/>
        </w:rPr>
        <w:footnoteReference w:id="2"/>
      </w:r>
      <w:r w:rsidRPr="00EA11E8">
        <w:rPr>
          <w:i/>
          <w:sz w:val="20"/>
          <w:szCs w:val="20"/>
        </w:rPr>
        <w:t xml:space="preserve"> </w:t>
      </w:r>
    </w:p>
    <w:p w:rsidR="00C47B53" w:rsidRDefault="00C47B53" w:rsidP="00C47B53">
      <w:pPr>
        <w:widowControl w:val="0"/>
        <w:spacing w:after="0"/>
        <w:ind w:firstLine="720"/>
      </w:pPr>
      <w:r>
        <w:rPr>
          <w:b/>
        </w:rPr>
        <w:t>3.1.3.</w:t>
      </w:r>
      <w:r>
        <w:t> В случае изменения любых из следующих сведений: своего адреса местонахождения, банковских реквизитов, смене руководителя, отзыве доверенностей – в трехдневный срок сообщать о соответствующих изменениях Государственному заказчику. Уведомление должно быть направлено в письменной форме, а также средствами факсимильной связи.</w:t>
      </w:r>
    </w:p>
    <w:p w:rsidR="00C47B53" w:rsidRDefault="00C47B53" w:rsidP="00C47B53">
      <w:pPr>
        <w:widowControl w:val="0"/>
        <w:spacing w:after="0"/>
        <w:ind w:firstLine="720"/>
      </w:pPr>
      <w:r>
        <w:rPr>
          <w:b/>
        </w:rPr>
        <w:t>3.1.4.</w:t>
      </w:r>
      <w:r>
        <w:t xml:space="preserve"> По окончании выполнения работ по настоящему государственному контракту представить комплект отчетных документов включающих в себя: </w:t>
      </w:r>
      <w:r>
        <w:rPr>
          <w:i/>
        </w:rPr>
        <w:t xml:space="preserve">акт сдачи-приемки оказанных услуг, </w:t>
      </w:r>
      <w:r>
        <w:t>в сроки определенные Графиком выполнения работ.</w:t>
      </w:r>
    </w:p>
    <w:p w:rsidR="00C47B53" w:rsidRPr="00C15B8C" w:rsidRDefault="00C47B53" w:rsidP="00C47B53">
      <w:pPr>
        <w:autoSpaceDE w:val="0"/>
        <w:autoSpaceDN w:val="0"/>
        <w:adjustRightInd w:val="0"/>
        <w:spacing w:after="0"/>
        <w:ind w:firstLine="709"/>
        <w:rPr>
          <w:i/>
          <w:color w:val="000000"/>
        </w:rPr>
      </w:pPr>
      <w:r w:rsidRPr="00C15B8C">
        <w:rPr>
          <w:b/>
          <w:i/>
          <w:color w:val="000000"/>
        </w:rPr>
        <w:t>3.1.5.</w:t>
      </w:r>
      <w:r w:rsidRPr="00C15B8C">
        <w:rPr>
          <w:i/>
          <w:color w:val="000000"/>
        </w:rPr>
        <w:t xml:space="preserve"> </w:t>
      </w:r>
      <w:r>
        <w:rPr>
          <w:i/>
          <w:color w:val="000000"/>
        </w:rPr>
        <w:t>Подрядчик</w:t>
      </w:r>
      <w:r w:rsidRPr="00C15B8C">
        <w:rPr>
          <w:i/>
          <w:color w:val="000000"/>
        </w:rPr>
        <w:t xml:space="preserve">, не являющийся субъектом малого предпринимательства или социально ориентированной некоммерческой организацией, обязан привлечь к исполнению </w:t>
      </w:r>
      <w:r w:rsidR="003D6826">
        <w:rPr>
          <w:i/>
          <w:color w:val="000000"/>
        </w:rPr>
        <w:t>К</w:t>
      </w:r>
      <w:r w:rsidRPr="00C15B8C">
        <w:rPr>
          <w:i/>
          <w:color w:val="000000"/>
        </w:rPr>
        <w:t>онтракта с</w:t>
      </w:r>
      <w:r w:rsidR="00FE34A9">
        <w:rPr>
          <w:i/>
          <w:color w:val="000000"/>
        </w:rPr>
        <w:t>убподрядчиков</w:t>
      </w:r>
      <w:r w:rsidRPr="00C15B8C">
        <w:rPr>
          <w:i/>
          <w:color w:val="000000"/>
        </w:rPr>
        <w:t xml:space="preserve"> из числа субъектов малого предпринимательства, социально ориентированных некоммерческих организаций в объеме ____ % (_______процентов) от цены </w:t>
      </w:r>
      <w:r w:rsidR="003D6826">
        <w:rPr>
          <w:i/>
          <w:color w:val="000000"/>
        </w:rPr>
        <w:t>К</w:t>
      </w:r>
      <w:r w:rsidRPr="00C15B8C">
        <w:rPr>
          <w:i/>
          <w:color w:val="000000"/>
        </w:rPr>
        <w:t xml:space="preserve">онтракта. За неисполнение условия о привлечении к исполнению </w:t>
      </w:r>
      <w:r w:rsidR="00B00A02">
        <w:rPr>
          <w:i/>
          <w:color w:val="000000"/>
        </w:rPr>
        <w:t>К</w:t>
      </w:r>
      <w:r w:rsidRPr="00C15B8C">
        <w:rPr>
          <w:i/>
          <w:color w:val="000000"/>
        </w:rPr>
        <w:t xml:space="preserve">онтракта </w:t>
      </w:r>
      <w:r w:rsidR="00FE34A9" w:rsidRPr="00C15B8C">
        <w:rPr>
          <w:i/>
          <w:color w:val="000000"/>
        </w:rPr>
        <w:t>с</w:t>
      </w:r>
      <w:r w:rsidR="00FE34A9">
        <w:rPr>
          <w:i/>
          <w:color w:val="000000"/>
        </w:rPr>
        <w:t>убподрядчиков</w:t>
      </w:r>
      <w:r w:rsidRPr="00C15B8C">
        <w:rPr>
          <w:i/>
          <w:color w:val="000000"/>
        </w:rPr>
        <w:t xml:space="preserve"> из числа субъектов малого предпринимательства, социально ориентированных некоммерческих организаций, которое предусмотрено настоящим пунктом, </w:t>
      </w:r>
      <w:r>
        <w:rPr>
          <w:i/>
          <w:color w:val="000000"/>
        </w:rPr>
        <w:t>Подрядчик</w:t>
      </w:r>
      <w:r w:rsidRPr="00C15B8C">
        <w:rPr>
          <w:i/>
          <w:color w:val="000000"/>
        </w:rPr>
        <w:t xml:space="preserve"> несет гражданско-правовую ответственность в соответствии с разделом 6. </w:t>
      </w:r>
      <w:r w:rsidR="00B00A02">
        <w:rPr>
          <w:i/>
          <w:color w:val="000000"/>
        </w:rPr>
        <w:t>К</w:t>
      </w:r>
      <w:r w:rsidRPr="00C15B8C">
        <w:rPr>
          <w:i/>
          <w:color w:val="000000"/>
        </w:rPr>
        <w:t>онтракта</w:t>
      </w:r>
      <w:bookmarkStart w:id="1" w:name="Par0"/>
      <w:bookmarkEnd w:id="1"/>
      <w:r w:rsidRPr="00C15B8C">
        <w:rPr>
          <w:i/>
          <w:color w:val="000000"/>
        </w:rPr>
        <w:t>.</w:t>
      </w:r>
    </w:p>
    <w:p w:rsidR="00C47B53" w:rsidRDefault="00C47B53" w:rsidP="00C47B53">
      <w:pPr>
        <w:autoSpaceDE w:val="0"/>
        <w:autoSpaceDN w:val="0"/>
        <w:adjustRightInd w:val="0"/>
        <w:spacing w:after="0"/>
        <w:ind w:firstLine="709"/>
        <w:rPr>
          <w:rFonts w:eastAsiaTheme="minorHAnsi"/>
          <w:i/>
          <w:iCs/>
          <w:lang w:eastAsia="en-US"/>
        </w:rPr>
      </w:pPr>
      <w:r w:rsidRPr="00C15B8C">
        <w:rPr>
          <w:rFonts w:eastAsiaTheme="minorHAnsi"/>
          <w:b/>
          <w:i/>
          <w:iCs/>
          <w:lang w:eastAsia="en-US"/>
        </w:rPr>
        <w:t>3.1.6.</w:t>
      </w:r>
      <w:r w:rsidRPr="00C15B8C">
        <w:rPr>
          <w:rFonts w:eastAsiaTheme="minorHAnsi"/>
          <w:i/>
          <w:iCs/>
          <w:lang w:eastAsia="en-US"/>
        </w:rPr>
        <w:t xml:space="preserve"> </w:t>
      </w:r>
      <w:r>
        <w:rPr>
          <w:rFonts w:eastAsiaTheme="minorHAnsi"/>
          <w:i/>
          <w:iCs/>
          <w:lang w:eastAsia="en-US"/>
        </w:rPr>
        <w:t xml:space="preserve">Подрядчик </w:t>
      </w:r>
      <w:r w:rsidRPr="00C15B8C">
        <w:rPr>
          <w:rFonts w:eastAsiaTheme="minorHAnsi"/>
          <w:i/>
          <w:iCs/>
          <w:lang w:eastAsia="en-US"/>
        </w:rPr>
        <w:t>обязан</w:t>
      </w:r>
      <w:r>
        <w:rPr>
          <w:rFonts w:eastAsiaTheme="minorHAnsi"/>
          <w:i/>
          <w:iCs/>
          <w:lang w:eastAsia="en-US"/>
        </w:rPr>
        <w:t xml:space="preserve"> в срок не более 5 рабочих дней со дня заключения договора с субподрядчиком представить </w:t>
      </w:r>
      <w:r w:rsidR="00B00A02">
        <w:rPr>
          <w:rFonts w:eastAsiaTheme="minorHAnsi"/>
          <w:i/>
          <w:iCs/>
          <w:lang w:eastAsia="en-US"/>
        </w:rPr>
        <w:t>З</w:t>
      </w:r>
      <w:r>
        <w:rPr>
          <w:rFonts w:eastAsiaTheme="minorHAnsi"/>
          <w:i/>
          <w:iCs/>
          <w:lang w:eastAsia="en-US"/>
        </w:rPr>
        <w:t>аказчику:</w:t>
      </w:r>
    </w:p>
    <w:p w:rsidR="00C47B53" w:rsidRDefault="00C47B53" w:rsidP="00C47B53">
      <w:pPr>
        <w:autoSpaceDE w:val="0"/>
        <w:autoSpaceDN w:val="0"/>
        <w:adjustRightInd w:val="0"/>
        <w:spacing w:after="0"/>
        <w:ind w:firstLine="709"/>
        <w:rPr>
          <w:rFonts w:eastAsiaTheme="minorHAnsi"/>
          <w:i/>
          <w:iCs/>
          <w:lang w:eastAsia="en-US"/>
        </w:rPr>
      </w:pPr>
      <w:r>
        <w:rPr>
          <w:rFonts w:eastAsiaTheme="minorHAnsi"/>
          <w:i/>
          <w:iCs/>
          <w:lang w:eastAsia="en-US"/>
        </w:rPr>
        <w:t>а) декларацию о принадлежности субподрядчика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C47B53" w:rsidRDefault="00C47B53" w:rsidP="00C47B53">
      <w:pPr>
        <w:autoSpaceDE w:val="0"/>
        <w:autoSpaceDN w:val="0"/>
        <w:adjustRightInd w:val="0"/>
        <w:spacing w:after="0"/>
        <w:ind w:firstLine="709"/>
        <w:rPr>
          <w:rFonts w:eastAsiaTheme="minorHAnsi"/>
          <w:i/>
          <w:iCs/>
          <w:lang w:eastAsia="en-US"/>
        </w:rPr>
      </w:pPr>
      <w:r>
        <w:rPr>
          <w:rFonts w:eastAsiaTheme="minorHAnsi"/>
          <w:i/>
          <w:iCs/>
          <w:lang w:eastAsia="en-US"/>
        </w:rPr>
        <w:t>б) копию договора (договоров), заключенного с субподрядчиком, заверенную поставщиком (подрядчиком, исполнителем).</w:t>
      </w:r>
    </w:p>
    <w:p w:rsidR="00C47B53" w:rsidRDefault="00C47B53" w:rsidP="00C47B53">
      <w:pPr>
        <w:autoSpaceDE w:val="0"/>
        <w:autoSpaceDN w:val="0"/>
        <w:adjustRightInd w:val="0"/>
        <w:spacing w:after="0"/>
        <w:ind w:firstLine="709"/>
        <w:rPr>
          <w:rFonts w:eastAsiaTheme="minorHAnsi"/>
          <w:i/>
          <w:iCs/>
          <w:lang w:eastAsia="en-US"/>
        </w:rPr>
      </w:pPr>
      <w:r w:rsidRPr="00B15908">
        <w:rPr>
          <w:rFonts w:eastAsiaTheme="minorHAnsi"/>
          <w:b/>
          <w:i/>
          <w:iCs/>
          <w:lang w:eastAsia="en-US"/>
        </w:rPr>
        <w:lastRenderedPageBreak/>
        <w:t>3.1.7.</w:t>
      </w:r>
      <w:r>
        <w:rPr>
          <w:rFonts w:eastAsiaTheme="minorHAnsi"/>
          <w:i/>
          <w:iCs/>
          <w:lang w:eastAsia="en-US"/>
        </w:rPr>
        <w:t xml:space="preserve"> В случае замены субподрядчика на этапе исполнения контракта на другого субподрядчика Подрядчик обязан представлять </w:t>
      </w:r>
      <w:r w:rsidR="00B00A02">
        <w:rPr>
          <w:rFonts w:eastAsiaTheme="minorHAnsi"/>
          <w:i/>
          <w:iCs/>
          <w:lang w:eastAsia="en-US"/>
        </w:rPr>
        <w:t>З</w:t>
      </w:r>
      <w:r>
        <w:rPr>
          <w:rFonts w:eastAsiaTheme="minorHAnsi"/>
          <w:i/>
          <w:iCs/>
          <w:lang w:eastAsia="en-US"/>
        </w:rPr>
        <w:t xml:space="preserve">аказчику документы, указанные в </w:t>
      </w:r>
      <w:hyperlink w:anchor="Par0" w:history="1">
        <w:r w:rsidRPr="00B15908">
          <w:rPr>
            <w:rFonts w:eastAsiaTheme="minorHAnsi"/>
            <w:i/>
            <w:iCs/>
            <w:lang w:eastAsia="en-US"/>
          </w:rPr>
          <w:t>пункте</w:t>
        </w:r>
        <w:r>
          <w:rPr>
            <w:rFonts w:eastAsiaTheme="minorHAnsi"/>
            <w:i/>
            <w:iCs/>
            <w:color w:val="0000FF"/>
            <w:lang w:eastAsia="en-US"/>
          </w:rPr>
          <w:t xml:space="preserve"> </w:t>
        </w:r>
      </w:hyperlink>
      <w:r>
        <w:rPr>
          <w:rFonts w:eastAsiaTheme="minorHAnsi"/>
          <w:i/>
          <w:iCs/>
          <w:lang w:eastAsia="en-US"/>
        </w:rPr>
        <w:t xml:space="preserve">3.1.6. </w:t>
      </w:r>
      <w:r w:rsidR="00B00A02">
        <w:rPr>
          <w:rFonts w:eastAsiaTheme="minorHAnsi"/>
          <w:i/>
          <w:iCs/>
          <w:lang w:eastAsia="en-US"/>
        </w:rPr>
        <w:t>К</w:t>
      </w:r>
      <w:r>
        <w:rPr>
          <w:rFonts w:eastAsiaTheme="minorHAnsi"/>
          <w:i/>
          <w:iCs/>
          <w:lang w:eastAsia="en-US"/>
        </w:rPr>
        <w:t xml:space="preserve">онтракта, в течение 5 дней со дня заключения </w:t>
      </w:r>
      <w:r w:rsidR="00FE34A9">
        <w:rPr>
          <w:rFonts w:eastAsiaTheme="minorHAnsi"/>
          <w:i/>
          <w:iCs/>
          <w:lang w:eastAsia="en-US"/>
        </w:rPr>
        <w:t>договора с новым субподрядчиком</w:t>
      </w:r>
      <w:r>
        <w:rPr>
          <w:rFonts w:eastAsiaTheme="minorHAnsi"/>
          <w:i/>
          <w:iCs/>
          <w:lang w:eastAsia="en-US"/>
        </w:rPr>
        <w:t>.</w:t>
      </w:r>
    </w:p>
    <w:p w:rsidR="00C47B53" w:rsidRDefault="00C47B53" w:rsidP="00C47B53">
      <w:pPr>
        <w:autoSpaceDE w:val="0"/>
        <w:autoSpaceDN w:val="0"/>
        <w:adjustRightInd w:val="0"/>
        <w:spacing w:after="0"/>
        <w:ind w:firstLine="709"/>
        <w:rPr>
          <w:rFonts w:eastAsiaTheme="minorHAnsi"/>
          <w:i/>
          <w:iCs/>
          <w:lang w:eastAsia="en-US"/>
        </w:rPr>
      </w:pPr>
      <w:r w:rsidRPr="00B15908">
        <w:rPr>
          <w:rFonts w:eastAsiaTheme="minorHAnsi"/>
          <w:b/>
          <w:i/>
          <w:iCs/>
          <w:lang w:eastAsia="en-US"/>
        </w:rPr>
        <w:t>3.1.8.</w:t>
      </w:r>
      <w:r>
        <w:rPr>
          <w:rFonts w:eastAsiaTheme="minorHAnsi"/>
          <w:i/>
          <w:iCs/>
          <w:lang w:eastAsia="en-US"/>
        </w:rPr>
        <w:t xml:space="preserve"> В течение 10 рабочих дней со дня оплаты поставщиком (подрядчиком, исполнителем) выполненных обязательств по договору с субподрядчиком Подрядчик обязан представлять </w:t>
      </w:r>
      <w:r w:rsidR="00B00A02">
        <w:rPr>
          <w:rFonts w:eastAsiaTheme="minorHAnsi"/>
          <w:i/>
          <w:iCs/>
          <w:lang w:eastAsia="en-US"/>
        </w:rPr>
        <w:t>З</w:t>
      </w:r>
      <w:r>
        <w:rPr>
          <w:rFonts w:eastAsiaTheme="minorHAnsi"/>
          <w:i/>
          <w:iCs/>
          <w:lang w:eastAsia="en-US"/>
        </w:rPr>
        <w:t>аказчику следующие документы:</w:t>
      </w:r>
    </w:p>
    <w:p w:rsidR="00C47B53" w:rsidRDefault="00C47B53" w:rsidP="00C47B53">
      <w:pPr>
        <w:autoSpaceDE w:val="0"/>
        <w:autoSpaceDN w:val="0"/>
        <w:adjustRightInd w:val="0"/>
        <w:spacing w:after="0"/>
        <w:ind w:firstLine="540"/>
        <w:rPr>
          <w:rFonts w:eastAsiaTheme="minorHAnsi"/>
          <w:i/>
          <w:iCs/>
          <w:lang w:eastAsia="en-US"/>
        </w:rPr>
      </w:pPr>
      <w:r>
        <w:rPr>
          <w:rFonts w:eastAsiaTheme="minorHAnsi"/>
          <w:i/>
          <w:iCs/>
          <w:lang w:eastAsia="en-US"/>
        </w:rPr>
        <w:t>а) копии документов о приемке поставленного товара, выполненной работы, оказанной услуги, которые являются предметом договора, заключенного между поставщиком (подрядчиком, исполнителем) и</w:t>
      </w:r>
      <w:r w:rsidR="00FE34A9">
        <w:rPr>
          <w:rFonts w:eastAsiaTheme="minorHAnsi"/>
          <w:i/>
          <w:iCs/>
          <w:lang w:eastAsia="en-US"/>
        </w:rPr>
        <w:t xml:space="preserve"> привлеченным им субподрядчиком</w:t>
      </w:r>
      <w:r>
        <w:rPr>
          <w:rFonts w:eastAsiaTheme="minorHAnsi"/>
          <w:i/>
          <w:iCs/>
          <w:lang w:eastAsia="en-US"/>
        </w:rPr>
        <w:t>;</w:t>
      </w:r>
    </w:p>
    <w:p w:rsidR="00C47B53" w:rsidRDefault="00C47B53" w:rsidP="00C47B53">
      <w:pPr>
        <w:autoSpaceDE w:val="0"/>
        <w:autoSpaceDN w:val="0"/>
        <w:adjustRightInd w:val="0"/>
        <w:spacing w:after="0"/>
        <w:ind w:firstLine="540"/>
        <w:rPr>
          <w:rFonts w:eastAsiaTheme="minorHAnsi"/>
          <w:i/>
          <w:iCs/>
          <w:lang w:eastAsia="en-US"/>
        </w:rPr>
      </w:pPr>
      <w:r>
        <w:rPr>
          <w:rFonts w:eastAsiaTheme="minorHAnsi"/>
          <w:i/>
          <w:iCs/>
          <w:lang w:eastAsia="en-US"/>
        </w:rPr>
        <w:t>б) копии платежных поручений, подтверждающих перечисление денежных средств поставщиком (подрядчиком, исполнителем) субподрядчик</w:t>
      </w:r>
      <w:r w:rsidR="00FE34A9">
        <w:rPr>
          <w:rFonts w:eastAsiaTheme="minorHAnsi"/>
          <w:i/>
          <w:iCs/>
          <w:lang w:eastAsia="en-US"/>
        </w:rPr>
        <w:t>у</w:t>
      </w:r>
      <w:r>
        <w:rPr>
          <w:rFonts w:eastAsiaTheme="minorHAnsi"/>
          <w:i/>
          <w:iCs/>
          <w:lang w:eastAsia="en-US"/>
        </w:rPr>
        <w:t xml:space="preserve">, - в случае если договором, заключенным между поставщиком (подрядчиком, исполнителем) и привлеченным им субподрядчиком,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w:t>
      </w:r>
      <w:r w:rsidR="00B00A02">
        <w:rPr>
          <w:rFonts w:eastAsiaTheme="minorHAnsi"/>
          <w:i/>
          <w:iCs/>
          <w:lang w:eastAsia="en-US"/>
        </w:rPr>
        <w:t>З</w:t>
      </w:r>
      <w:r>
        <w:rPr>
          <w:rFonts w:eastAsiaTheme="minorHAnsi"/>
          <w:i/>
          <w:iCs/>
          <w:lang w:eastAsia="en-US"/>
        </w:rPr>
        <w:t xml:space="preserve">аказчиком (в ином случае указанный документ представляется </w:t>
      </w:r>
      <w:r w:rsidR="00B00A02">
        <w:rPr>
          <w:rFonts w:eastAsiaTheme="minorHAnsi"/>
          <w:i/>
          <w:iCs/>
          <w:lang w:eastAsia="en-US"/>
        </w:rPr>
        <w:t>З</w:t>
      </w:r>
      <w:r>
        <w:rPr>
          <w:rFonts w:eastAsiaTheme="minorHAnsi"/>
          <w:i/>
          <w:iCs/>
          <w:lang w:eastAsia="en-US"/>
        </w:rPr>
        <w:t>аказчику дополнительно в течение 5 дней со дня оплаты поставщиком (подрядчиком, исполнителем) обязатель</w:t>
      </w:r>
      <w:r w:rsidR="00FE34A9">
        <w:rPr>
          <w:rFonts w:eastAsiaTheme="minorHAnsi"/>
          <w:i/>
          <w:iCs/>
          <w:lang w:eastAsia="en-US"/>
        </w:rPr>
        <w:t>ств, выполненных субподрядчиком</w:t>
      </w:r>
      <w:r>
        <w:rPr>
          <w:rFonts w:eastAsiaTheme="minorHAnsi"/>
          <w:i/>
          <w:iCs/>
          <w:lang w:eastAsia="en-US"/>
        </w:rPr>
        <w:t>).</w:t>
      </w:r>
    </w:p>
    <w:p w:rsidR="004C38CA" w:rsidRPr="00FC2FD0" w:rsidRDefault="004C38CA" w:rsidP="004C38CA">
      <w:pPr>
        <w:widowControl w:val="0"/>
        <w:autoSpaceDE w:val="0"/>
        <w:autoSpaceDN w:val="0"/>
        <w:spacing w:after="0"/>
        <w:ind w:firstLine="709"/>
        <w:rPr>
          <w:i/>
          <w:color w:val="000000" w:themeColor="text1"/>
        </w:rPr>
      </w:pPr>
      <w:r w:rsidRPr="004C38CA">
        <w:rPr>
          <w:b/>
          <w:i/>
          <w:color w:val="000000" w:themeColor="text1"/>
        </w:rPr>
        <w:t>3.1.</w:t>
      </w:r>
      <w:r>
        <w:rPr>
          <w:b/>
          <w:i/>
          <w:color w:val="000000" w:themeColor="text1"/>
        </w:rPr>
        <w:t>9</w:t>
      </w:r>
      <w:r w:rsidRPr="004C38CA">
        <w:rPr>
          <w:b/>
          <w:i/>
          <w:color w:val="000000" w:themeColor="text1"/>
        </w:rPr>
        <w:t>.</w:t>
      </w:r>
      <w:r w:rsidRPr="00FC2FD0">
        <w:rPr>
          <w:i/>
          <w:color w:val="000000" w:themeColor="text1"/>
        </w:rPr>
        <w:t xml:space="preserve"> Оплачивать поставленные соисполнителем товары, выполненные работы (ее результаты), оказанные услуги, отдельные этапы исполнения договора, заключенного с таким соисполнителем, в течение 15 (пятнадцати) рабочих дней с даты подписания </w:t>
      </w:r>
      <w:r>
        <w:rPr>
          <w:i/>
          <w:color w:val="000000" w:themeColor="text1"/>
        </w:rPr>
        <w:t>Подрядчиком</w:t>
      </w:r>
      <w:r w:rsidRPr="00FC2FD0">
        <w:rPr>
          <w:i/>
          <w:color w:val="000000" w:themeColor="text1"/>
        </w:rPr>
        <w:t xml:space="preserve"> документа о приемке товара, выполненной работы (ее результатов), оказанной услуги, отдельных этапов исполнения договора.</w:t>
      </w:r>
    </w:p>
    <w:p w:rsidR="00C47B53" w:rsidRDefault="00C47B53" w:rsidP="00C47B53">
      <w:pPr>
        <w:autoSpaceDE w:val="0"/>
        <w:autoSpaceDN w:val="0"/>
        <w:adjustRightInd w:val="0"/>
        <w:spacing w:after="0"/>
        <w:ind w:firstLine="709"/>
        <w:rPr>
          <w:rFonts w:eastAsiaTheme="minorHAnsi"/>
          <w:i/>
          <w:iCs/>
          <w:lang w:eastAsia="en-US"/>
        </w:rPr>
      </w:pPr>
      <w:r w:rsidRPr="00D273F2">
        <w:rPr>
          <w:rFonts w:eastAsiaTheme="minorHAnsi"/>
          <w:b/>
          <w:i/>
          <w:iCs/>
          <w:lang w:eastAsia="en-US"/>
        </w:rPr>
        <w:t>3.1.</w:t>
      </w:r>
      <w:r w:rsidR="004C38CA">
        <w:rPr>
          <w:rFonts w:eastAsiaTheme="minorHAnsi"/>
          <w:b/>
          <w:i/>
          <w:iCs/>
          <w:lang w:eastAsia="en-US"/>
        </w:rPr>
        <w:t>10</w:t>
      </w:r>
      <w:r w:rsidRPr="00D273F2">
        <w:rPr>
          <w:rFonts w:eastAsiaTheme="minorHAnsi"/>
          <w:b/>
          <w:i/>
          <w:iCs/>
          <w:lang w:eastAsia="en-US"/>
        </w:rPr>
        <w:t>.</w:t>
      </w:r>
      <w:r>
        <w:rPr>
          <w:rFonts w:eastAsiaTheme="minorHAnsi"/>
          <w:i/>
          <w:iCs/>
          <w:lang w:eastAsia="en-US"/>
        </w:rPr>
        <w:t xml:space="preserve"> Подрядчик несет гражданско-правовую ответственность перед </w:t>
      </w:r>
      <w:r w:rsidR="00B36AF7">
        <w:rPr>
          <w:rFonts w:eastAsiaTheme="minorHAnsi"/>
          <w:i/>
          <w:iCs/>
          <w:lang w:eastAsia="en-US"/>
        </w:rPr>
        <w:t>З</w:t>
      </w:r>
      <w:r>
        <w:rPr>
          <w:rFonts w:eastAsiaTheme="minorHAnsi"/>
          <w:i/>
          <w:iCs/>
          <w:lang w:eastAsia="en-US"/>
        </w:rPr>
        <w:t xml:space="preserve">аказчиком за неисполнение или ненадлежащее исполнение условия о привлечении к исполнению </w:t>
      </w:r>
      <w:r w:rsidR="00B36AF7">
        <w:rPr>
          <w:rFonts w:eastAsiaTheme="minorHAnsi"/>
          <w:i/>
          <w:iCs/>
          <w:lang w:eastAsia="en-US"/>
        </w:rPr>
        <w:t>К</w:t>
      </w:r>
      <w:r>
        <w:rPr>
          <w:rFonts w:eastAsiaTheme="minorHAnsi"/>
          <w:i/>
          <w:iCs/>
          <w:lang w:eastAsia="en-US"/>
        </w:rPr>
        <w:t>онтракта субподрядчиков,  в том числе:</w:t>
      </w:r>
    </w:p>
    <w:p w:rsidR="00C47B53" w:rsidRDefault="00C47B53" w:rsidP="00C47B53">
      <w:pPr>
        <w:autoSpaceDE w:val="0"/>
        <w:autoSpaceDN w:val="0"/>
        <w:adjustRightInd w:val="0"/>
        <w:spacing w:after="0"/>
        <w:ind w:firstLine="709"/>
        <w:rPr>
          <w:rFonts w:eastAsiaTheme="minorHAnsi"/>
          <w:i/>
          <w:iCs/>
          <w:lang w:eastAsia="en-US"/>
        </w:rPr>
      </w:pPr>
      <w:r>
        <w:rPr>
          <w:rFonts w:eastAsiaTheme="minorHAnsi"/>
          <w:i/>
          <w:iCs/>
          <w:lang w:eastAsia="en-US"/>
        </w:rPr>
        <w:t xml:space="preserve">а) за представление документов, указанных в </w:t>
      </w:r>
      <w:hyperlink r:id="rId8" w:history="1">
        <w:r w:rsidRPr="00D273F2">
          <w:rPr>
            <w:rFonts w:eastAsiaTheme="minorHAnsi"/>
            <w:i/>
            <w:iCs/>
            <w:lang w:eastAsia="en-US"/>
          </w:rPr>
          <w:t xml:space="preserve">пунктах </w:t>
        </w:r>
      </w:hyperlink>
      <w:r w:rsidRPr="00D273F2">
        <w:rPr>
          <w:rFonts w:eastAsiaTheme="minorHAnsi"/>
          <w:i/>
          <w:iCs/>
          <w:lang w:eastAsia="en-US"/>
        </w:rPr>
        <w:t xml:space="preserve">3.1.6, 3.1.8 настоящего </w:t>
      </w:r>
      <w:r w:rsidR="00B36AF7">
        <w:rPr>
          <w:rFonts w:eastAsiaTheme="minorHAnsi"/>
          <w:i/>
          <w:iCs/>
          <w:lang w:eastAsia="en-US"/>
        </w:rPr>
        <w:t>К</w:t>
      </w:r>
      <w:r>
        <w:rPr>
          <w:rFonts w:eastAsiaTheme="minorHAnsi"/>
          <w:i/>
          <w:iCs/>
          <w:lang w:eastAsia="en-US"/>
        </w:rPr>
        <w:t>онтр</w:t>
      </w:r>
      <w:r w:rsidRPr="00D273F2">
        <w:rPr>
          <w:rFonts w:eastAsiaTheme="minorHAnsi"/>
          <w:i/>
          <w:iCs/>
          <w:lang w:eastAsia="en-US"/>
        </w:rPr>
        <w:t>а</w:t>
      </w:r>
      <w:r>
        <w:rPr>
          <w:rFonts w:eastAsiaTheme="minorHAnsi"/>
          <w:i/>
          <w:iCs/>
          <w:lang w:eastAsia="en-US"/>
        </w:rPr>
        <w:t>кта</w:t>
      </w:r>
      <w:r w:rsidRPr="00D273F2">
        <w:rPr>
          <w:rFonts w:eastAsiaTheme="minorHAnsi"/>
          <w:i/>
          <w:iCs/>
          <w:lang w:eastAsia="en-US"/>
        </w:rPr>
        <w:t>, содержащих недостоверные сведения, либо их непред</w:t>
      </w:r>
      <w:r>
        <w:rPr>
          <w:rFonts w:eastAsiaTheme="minorHAnsi"/>
          <w:i/>
          <w:iCs/>
          <w:lang w:eastAsia="en-US"/>
        </w:rPr>
        <w:t>ставление или представление таких документов с нарушением установленных сроков;</w:t>
      </w:r>
    </w:p>
    <w:p w:rsidR="00C47B53" w:rsidRDefault="00C47B53" w:rsidP="00C47B53">
      <w:pPr>
        <w:autoSpaceDE w:val="0"/>
        <w:autoSpaceDN w:val="0"/>
        <w:adjustRightInd w:val="0"/>
        <w:spacing w:after="0"/>
        <w:ind w:firstLine="709"/>
        <w:rPr>
          <w:rFonts w:eastAsiaTheme="minorHAnsi"/>
          <w:i/>
          <w:iCs/>
          <w:lang w:eastAsia="en-US"/>
        </w:rPr>
      </w:pPr>
      <w:r>
        <w:rPr>
          <w:rFonts w:eastAsiaTheme="minorHAnsi"/>
          <w:i/>
          <w:iCs/>
          <w:lang w:eastAsia="en-US"/>
        </w:rPr>
        <w:t xml:space="preserve">б) за непривлечение субподрядчиков в объеме, установленном в </w:t>
      </w:r>
      <w:r w:rsidR="00B36AF7">
        <w:rPr>
          <w:rFonts w:eastAsiaTheme="minorHAnsi"/>
          <w:i/>
          <w:iCs/>
          <w:lang w:eastAsia="en-US"/>
        </w:rPr>
        <w:t>К</w:t>
      </w:r>
      <w:r>
        <w:rPr>
          <w:rFonts w:eastAsiaTheme="minorHAnsi"/>
          <w:i/>
          <w:iCs/>
          <w:lang w:eastAsia="en-US"/>
        </w:rPr>
        <w:t>онтракте.</w:t>
      </w:r>
    </w:p>
    <w:p w:rsidR="00C47B53" w:rsidRDefault="00C47B53" w:rsidP="00C47B53">
      <w:pPr>
        <w:autoSpaceDE w:val="0"/>
        <w:autoSpaceDN w:val="0"/>
        <w:adjustRightInd w:val="0"/>
        <w:spacing w:after="0"/>
        <w:ind w:firstLine="709"/>
        <w:rPr>
          <w:rFonts w:eastAsiaTheme="minorHAnsi"/>
          <w:i/>
          <w:iCs/>
          <w:lang w:eastAsia="en-US"/>
        </w:rPr>
      </w:pPr>
      <w:r>
        <w:rPr>
          <w:rFonts w:eastAsiaTheme="minorHAnsi"/>
          <w:i/>
          <w:iCs/>
          <w:lang w:eastAsia="en-US"/>
        </w:rPr>
        <w:t>В случае неисполнения или ненадлежащего исполнения субподрядчиком обязательств, предусмотренных договором, заключенным с поставщиком (подрядчиком, исполнителем), осуществлять замену субподрядчика с которым ранее был заключен до</w:t>
      </w:r>
      <w:r w:rsidR="00FE34A9">
        <w:rPr>
          <w:rFonts w:eastAsiaTheme="minorHAnsi"/>
          <w:i/>
          <w:iCs/>
          <w:lang w:eastAsia="en-US"/>
        </w:rPr>
        <w:t>говор, на другого субподрядчика</w:t>
      </w:r>
      <w:r>
        <w:rPr>
          <w:rFonts w:eastAsiaTheme="minorHAnsi"/>
          <w:i/>
          <w:iCs/>
          <w:lang w:eastAsia="en-US"/>
        </w:rPr>
        <w:t>.</w:t>
      </w:r>
    </w:p>
    <w:p w:rsidR="00F73562" w:rsidRPr="00C47B53" w:rsidRDefault="00C04879" w:rsidP="00F73562">
      <w:pPr>
        <w:widowControl w:val="0"/>
        <w:ind w:firstLine="709"/>
        <w:contextualSpacing/>
        <w:rPr>
          <w:i/>
        </w:rPr>
      </w:pPr>
      <w:r w:rsidRPr="00C47B53">
        <w:rPr>
          <w:b/>
          <w:u w:val="single"/>
        </w:rPr>
        <w:t>3.2.</w:t>
      </w:r>
      <w:r w:rsidRPr="00C47B53">
        <w:rPr>
          <w:u w:val="single"/>
        </w:rPr>
        <w:t xml:space="preserve"> </w:t>
      </w:r>
      <w:r w:rsidR="00E21569" w:rsidRPr="00C47B53">
        <w:rPr>
          <w:u w:val="single"/>
        </w:rPr>
        <w:t>Заказчик</w:t>
      </w:r>
      <w:r w:rsidRPr="00C47B53">
        <w:rPr>
          <w:u w:val="single"/>
        </w:rPr>
        <w:t xml:space="preserve"> обязуется:</w:t>
      </w:r>
    </w:p>
    <w:p w:rsidR="00F73562" w:rsidRPr="00C47B53" w:rsidRDefault="00C04879" w:rsidP="00F73562">
      <w:pPr>
        <w:widowControl w:val="0"/>
        <w:ind w:firstLine="709"/>
        <w:contextualSpacing/>
        <w:rPr>
          <w:i/>
        </w:rPr>
      </w:pPr>
      <w:r w:rsidRPr="00C47B53">
        <w:rPr>
          <w:b/>
        </w:rPr>
        <w:t>3.2.1.</w:t>
      </w:r>
      <w:r w:rsidRPr="00C47B53">
        <w:t xml:space="preserve"> Оплачивать своевременно работы, выполненные надлежащим образом в порядке, предусмотренном разделом 2 настоящего </w:t>
      </w:r>
      <w:r w:rsidR="00E21569" w:rsidRPr="00C47B53">
        <w:t>Контракта</w:t>
      </w:r>
      <w:r w:rsidRPr="00C47B53">
        <w:t>.</w:t>
      </w:r>
    </w:p>
    <w:p w:rsidR="00F73562" w:rsidRPr="00C47B53" w:rsidRDefault="00C04879" w:rsidP="00F73562">
      <w:pPr>
        <w:widowControl w:val="0"/>
        <w:ind w:firstLine="709"/>
        <w:contextualSpacing/>
        <w:rPr>
          <w:i/>
        </w:rPr>
      </w:pPr>
      <w:r w:rsidRPr="00C47B53">
        <w:rPr>
          <w:b/>
        </w:rPr>
        <w:t>3.2.2.</w:t>
      </w:r>
      <w:r w:rsidRPr="00C47B53">
        <w:t xml:space="preserve"> Принимать выполненные работы, проверяя на соответствие их состав и качество требованиям </w:t>
      </w:r>
      <w:r w:rsidR="00753E24" w:rsidRPr="00C47B53">
        <w:t>Технического задания (Приложение 1 к Контракту)</w:t>
      </w:r>
      <w:r w:rsidRPr="00C47B53">
        <w:t>.</w:t>
      </w:r>
    </w:p>
    <w:p w:rsidR="00F73562" w:rsidRDefault="00C04879" w:rsidP="00F73562">
      <w:pPr>
        <w:widowControl w:val="0"/>
        <w:ind w:firstLine="709"/>
        <w:contextualSpacing/>
      </w:pPr>
      <w:r w:rsidRPr="00C47B53">
        <w:rPr>
          <w:b/>
        </w:rPr>
        <w:t>3.2.3.</w:t>
      </w:r>
      <w:r w:rsidRPr="00C47B53">
        <w:t> Подписывать оформленные надлежащим образом акты сдачи-приемки выполненных работ, либо направлять Подрядчику  мотивированный отказ от подписания вышеназванных актов.</w:t>
      </w:r>
    </w:p>
    <w:p w:rsidR="00F73562" w:rsidRPr="00C47B53" w:rsidRDefault="00C04879" w:rsidP="00F73562">
      <w:pPr>
        <w:widowControl w:val="0"/>
        <w:ind w:firstLine="709"/>
        <w:contextualSpacing/>
        <w:rPr>
          <w:i/>
        </w:rPr>
      </w:pPr>
      <w:r w:rsidRPr="00C47B53">
        <w:rPr>
          <w:b/>
          <w:u w:val="single"/>
        </w:rPr>
        <w:t>3.3.</w:t>
      </w:r>
      <w:r w:rsidRPr="00C47B53">
        <w:rPr>
          <w:u w:val="single"/>
        </w:rPr>
        <w:t xml:space="preserve"> </w:t>
      </w:r>
      <w:r w:rsidRPr="00C47B53">
        <w:t xml:space="preserve">Подрядчик </w:t>
      </w:r>
      <w:r w:rsidRPr="00C47B53">
        <w:rPr>
          <w:u w:val="single"/>
        </w:rPr>
        <w:t>вправе:</w:t>
      </w:r>
    </w:p>
    <w:p w:rsidR="00F73562" w:rsidRPr="00C47B53" w:rsidRDefault="00C04879" w:rsidP="00F73562">
      <w:pPr>
        <w:widowControl w:val="0"/>
        <w:ind w:firstLine="709"/>
        <w:contextualSpacing/>
        <w:rPr>
          <w:i/>
        </w:rPr>
      </w:pPr>
      <w:r w:rsidRPr="00C47B53">
        <w:rPr>
          <w:b/>
        </w:rPr>
        <w:t>3.3.1.</w:t>
      </w:r>
      <w:r w:rsidRPr="00C47B53">
        <w:t> </w:t>
      </w:r>
      <w:r w:rsidRPr="00C47B53">
        <w:rPr>
          <w:i/>
        </w:rPr>
        <w:t> </w:t>
      </w:r>
      <w:r w:rsidRPr="00C47B53">
        <w:t xml:space="preserve">Подрядчик  вправе привлекать для выполнения работ третьих лиц. В случае привлечения третьих лиц, Подрядчик  несет полную ответственность за их действия перед </w:t>
      </w:r>
      <w:r w:rsidR="00E21569" w:rsidRPr="00C47B53">
        <w:t>Заказчиком</w:t>
      </w:r>
      <w:r w:rsidRPr="00C47B53">
        <w:t>.</w:t>
      </w:r>
    </w:p>
    <w:p w:rsidR="00F73562" w:rsidRPr="00C47B53" w:rsidRDefault="00C04879" w:rsidP="00F73562">
      <w:pPr>
        <w:widowControl w:val="0"/>
        <w:ind w:firstLine="709"/>
        <w:contextualSpacing/>
        <w:rPr>
          <w:i/>
        </w:rPr>
      </w:pPr>
      <w:r w:rsidRPr="00C47B53">
        <w:rPr>
          <w:b/>
          <w:u w:val="single"/>
        </w:rPr>
        <w:t>3.4.</w:t>
      </w:r>
      <w:r w:rsidRPr="00C47B53">
        <w:rPr>
          <w:u w:val="single"/>
        </w:rPr>
        <w:t xml:space="preserve"> </w:t>
      </w:r>
      <w:r w:rsidR="00E21569" w:rsidRPr="00C47B53">
        <w:rPr>
          <w:u w:val="single"/>
        </w:rPr>
        <w:t>Заказчик</w:t>
      </w:r>
      <w:r w:rsidRPr="00C47B53">
        <w:rPr>
          <w:u w:val="single"/>
        </w:rPr>
        <w:t xml:space="preserve"> вправе:</w:t>
      </w:r>
    </w:p>
    <w:p w:rsidR="00F73562" w:rsidRPr="00C47B53" w:rsidRDefault="00C04879" w:rsidP="00F73562">
      <w:pPr>
        <w:widowControl w:val="0"/>
        <w:ind w:firstLine="709"/>
        <w:contextualSpacing/>
      </w:pPr>
      <w:r w:rsidRPr="00C47B53">
        <w:rPr>
          <w:b/>
        </w:rPr>
        <w:t>3.4.1. </w:t>
      </w:r>
      <w:r w:rsidRPr="00C47B53">
        <w:t xml:space="preserve">В любое время проверять соответствие качества выполняемых Подрядчиком работ, установленных настоящим </w:t>
      </w:r>
      <w:r w:rsidR="00E21569" w:rsidRPr="00C47B53">
        <w:t>Контрактом</w:t>
      </w:r>
      <w:r w:rsidRPr="00C47B53">
        <w:t xml:space="preserve"> и другими обязательными для Подрядчика требованиями без вмешательства в оперативно-хозяйственную деятельность Подрядчика. Если в результате такой проверки станет очевидным, что работы не будут выполнены надлежащим образом и (или) в надлежащие сроки, </w:t>
      </w:r>
      <w:r w:rsidR="00E21569" w:rsidRPr="00C47B53">
        <w:t>Заказчик</w:t>
      </w:r>
      <w:r w:rsidRPr="00C47B53">
        <w:t xml:space="preserve"> вправе направить Подрядчику требование об устранении недостатков с указанием срока для их устранения.</w:t>
      </w:r>
    </w:p>
    <w:p w:rsidR="00F73562" w:rsidRDefault="00970CAF" w:rsidP="00F73562">
      <w:pPr>
        <w:widowControl w:val="0"/>
        <w:ind w:firstLine="709"/>
        <w:contextualSpacing/>
        <w:rPr>
          <w:bCs/>
          <w:i/>
        </w:rPr>
      </w:pPr>
      <w:r w:rsidRPr="002715C6">
        <w:rPr>
          <w:b/>
          <w:i/>
        </w:rPr>
        <w:t>3.5.</w:t>
      </w:r>
      <w:r w:rsidRPr="002715C6">
        <w:rPr>
          <w:i/>
        </w:rPr>
        <w:t xml:space="preserve"> Стороны настоящим обязуются соблюдать требования действующего законодательства Российской Федерации, в том числе в сфере противодействия </w:t>
      </w:r>
      <w:r w:rsidRPr="002715C6">
        <w:rPr>
          <w:i/>
        </w:rPr>
        <w:lastRenderedPageBreak/>
        <w:t xml:space="preserve">коррупции. Сторона вправе сообщить о ставшем известным ей факте коррупции в сфере закупок товаров, работ, услуг для обеспечения государственных и муниципальных нужд в Минкультуры России по телефону горячей линии 8(495)629-00-94 </w:t>
      </w:r>
      <w:r w:rsidRPr="002715C6">
        <w:rPr>
          <w:bCs/>
          <w:i/>
        </w:rPr>
        <w:t>или через официальный сайт Минкультуры России и другими возможными способами в соответствии с законодательством РФ.</w:t>
      </w:r>
    </w:p>
    <w:p w:rsidR="0077492D" w:rsidRPr="00C47B53" w:rsidRDefault="0077492D" w:rsidP="00F73562">
      <w:pPr>
        <w:widowControl w:val="0"/>
        <w:ind w:firstLine="709"/>
        <w:contextualSpacing/>
        <w:rPr>
          <w:i/>
        </w:rPr>
      </w:pPr>
    </w:p>
    <w:p w:rsidR="0077492D" w:rsidRDefault="00C04879" w:rsidP="00C52107">
      <w:pPr>
        <w:widowControl w:val="0"/>
        <w:ind w:firstLine="709"/>
        <w:contextualSpacing/>
        <w:jc w:val="center"/>
        <w:rPr>
          <w:b/>
        </w:rPr>
      </w:pPr>
      <w:r w:rsidRPr="00C47B53">
        <w:rPr>
          <w:b/>
        </w:rPr>
        <w:t>4. Порядок сдачи и приемки выполненных работ</w:t>
      </w:r>
    </w:p>
    <w:p w:rsidR="0077492D" w:rsidRPr="00C47B53" w:rsidRDefault="0077492D" w:rsidP="00C52107">
      <w:pPr>
        <w:widowControl w:val="0"/>
        <w:ind w:firstLine="709"/>
        <w:contextualSpacing/>
        <w:jc w:val="center"/>
        <w:rPr>
          <w:i/>
        </w:rPr>
      </w:pPr>
    </w:p>
    <w:p w:rsidR="00F90F6B" w:rsidRPr="004E0569" w:rsidRDefault="00F90F6B" w:rsidP="00F90F6B">
      <w:pPr>
        <w:widowControl w:val="0"/>
        <w:ind w:firstLine="709"/>
        <w:contextualSpacing/>
      </w:pPr>
      <w:r w:rsidRPr="004E0569">
        <w:rPr>
          <w:b/>
        </w:rPr>
        <w:t>4.1. </w:t>
      </w:r>
      <w:r w:rsidRPr="004E0569">
        <w:t xml:space="preserve">После выполнения работ Подрядчик представляет Заказчику </w:t>
      </w:r>
      <w:r w:rsidR="00970CAF" w:rsidRPr="004E0569">
        <w:t>акт сдачи-приемки выполненных работ.</w:t>
      </w:r>
    </w:p>
    <w:p w:rsidR="00F90F6B" w:rsidRPr="004E0569" w:rsidRDefault="00F90F6B" w:rsidP="00F90F6B">
      <w:pPr>
        <w:widowControl w:val="0"/>
        <w:ind w:firstLine="709"/>
        <w:contextualSpacing/>
        <w:rPr>
          <w:i/>
        </w:rPr>
      </w:pPr>
      <w:r w:rsidRPr="004E0569">
        <w:rPr>
          <w:b/>
        </w:rPr>
        <w:t>4.2. </w:t>
      </w:r>
      <w:r w:rsidR="00970CAF" w:rsidRPr="004E0569">
        <w:t xml:space="preserve"> </w:t>
      </w:r>
      <w:r w:rsidR="00751110">
        <w:t>З</w:t>
      </w:r>
      <w:r w:rsidRPr="004E0569">
        <w:t xml:space="preserve">аказчик в течение </w:t>
      </w:r>
      <w:r w:rsidR="00970CAF" w:rsidRPr="004E0569">
        <w:t>5</w:t>
      </w:r>
      <w:r w:rsidRPr="004E0569">
        <w:rPr>
          <w:i/>
        </w:rPr>
        <w:t xml:space="preserve"> </w:t>
      </w:r>
      <w:r w:rsidR="00970CAF" w:rsidRPr="004E0569">
        <w:rPr>
          <w:i/>
        </w:rPr>
        <w:t>(пяти</w:t>
      </w:r>
      <w:r w:rsidRPr="004E0569">
        <w:rPr>
          <w:i/>
        </w:rPr>
        <w:t xml:space="preserve">) </w:t>
      </w:r>
      <w:r w:rsidR="00970CAF" w:rsidRPr="004E0569">
        <w:rPr>
          <w:i/>
        </w:rPr>
        <w:t>календарных</w:t>
      </w:r>
      <w:r w:rsidRPr="004E0569">
        <w:rPr>
          <w:i/>
        </w:rPr>
        <w:t xml:space="preserve"> дней</w:t>
      </w:r>
      <w:r w:rsidRPr="004E0569">
        <w:t xml:space="preserve">, с даты получения </w:t>
      </w:r>
      <w:r w:rsidR="00970CAF" w:rsidRPr="004E0569">
        <w:t>акта сдачи-приемки выполненных работ</w:t>
      </w:r>
      <w:r w:rsidRPr="004E0569">
        <w:t>, производит проверку соответствия состава и качества выполненных Подрядчиком работ требованиям Технического задания (Приложение 1 к Контракту) и в случае отсутствия претензий к выполненным работам подписывает акт сдачи-приёмки выполненных работ (промежуточный акт сдачи-приёмки выполненных работ).</w:t>
      </w:r>
    </w:p>
    <w:p w:rsidR="00F90F6B" w:rsidRPr="004E0569" w:rsidRDefault="00F90F6B" w:rsidP="00F90F6B">
      <w:pPr>
        <w:widowControl w:val="0"/>
        <w:ind w:firstLine="709"/>
        <w:contextualSpacing/>
        <w:rPr>
          <w:i/>
        </w:rPr>
      </w:pPr>
      <w:r w:rsidRPr="004E0569">
        <w:rPr>
          <w:b/>
        </w:rPr>
        <w:t>4.3.</w:t>
      </w:r>
      <w:r w:rsidRPr="004E0569">
        <w:t> В случае наличия претензий к содержанию и качеству результата выполненных работ Заказчик направляет Подрядчику мотивированный отказ от подписания акта сдачи-приемки выполненных работ (промежуточного акта сдачи-приемки выполненных работ).</w:t>
      </w:r>
    </w:p>
    <w:p w:rsidR="00F90F6B" w:rsidRPr="004E0569" w:rsidRDefault="00F90F6B" w:rsidP="00F90F6B">
      <w:pPr>
        <w:widowControl w:val="0"/>
        <w:ind w:firstLine="709"/>
        <w:contextualSpacing/>
        <w:rPr>
          <w:i/>
        </w:rPr>
      </w:pPr>
      <w:r w:rsidRPr="004E0569">
        <w:rPr>
          <w:b/>
        </w:rPr>
        <w:t>4.4.</w:t>
      </w:r>
      <w:r w:rsidRPr="004E0569">
        <w:t xml:space="preserve"> В случае, когда выполнение работ осуществлено с отступлением от условий Технического задания (Приложение 1 к Контракту), Сторонами составляется двусторонний акт с указанием недостатков и перечня необходимых доработок. Подрядчик  обязан устранить недостатки и произвести необходимые доработки без дополнительной оплаты в пределах цены настоящего Контракта и в сроки, предварительно согласованные с Заказчиком, такой срок не может превышать </w:t>
      </w:r>
      <w:r w:rsidRPr="004E0569">
        <w:rPr>
          <w:i/>
        </w:rPr>
        <w:t xml:space="preserve">10 (десяти) календарных дней. </w:t>
      </w:r>
    </w:p>
    <w:p w:rsidR="00F90F6B" w:rsidRPr="004E0569" w:rsidRDefault="00F90F6B" w:rsidP="00F90F6B">
      <w:pPr>
        <w:keepNext/>
        <w:keepLines/>
        <w:spacing w:after="0"/>
        <w:ind w:firstLine="720"/>
        <w:contextualSpacing/>
      </w:pPr>
      <w:r w:rsidRPr="004E0569">
        <w:t>После предоставления доработанных отчетных документов, приемка работ осуществляется в соответствии с п.4.2 и п.4.3 Контракта.</w:t>
      </w:r>
    </w:p>
    <w:p w:rsidR="00970CAF" w:rsidRPr="004E0569" w:rsidRDefault="00970CAF" w:rsidP="00970CAF">
      <w:pPr>
        <w:widowControl w:val="0"/>
        <w:spacing w:after="0"/>
        <w:ind w:firstLine="708"/>
      </w:pPr>
      <w:r w:rsidRPr="004E0569">
        <w:rPr>
          <w:b/>
        </w:rPr>
        <w:t>4.5.</w:t>
      </w:r>
      <w:r w:rsidRPr="004E0569">
        <w:rPr>
          <w:b/>
          <w:lang w:val="en-US"/>
        </w:rPr>
        <w:t> </w:t>
      </w:r>
      <w:r w:rsidRPr="004E0569">
        <w:t xml:space="preserve">В случае необходимости проверки качества выполненных работ </w:t>
      </w:r>
      <w:r w:rsidR="00751110">
        <w:t>З</w:t>
      </w:r>
      <w:r w:rsidRPr="004E0569">
        <w:t>аказчик имеет право направить специалистов-экспертов, а Исполнитель обязан обеспечить необходимые условия для их работы.</w:t>
      </w:r>
    </w:p>
    <w:p w:rsidR="00970CAF" w:rsidRPr="004E0569" w:rsidRDefault="00970CAF" w:rsidP="00970CAF">
      <w:pPr>
        <w:widowControl w:val="0"/>
        <w:spacing w:after="0"/>
        <w:ind w:firstLine="708"/>
        <w:rPr>
          <w:b/>
          <w:i/>
          <w:u w:val="single"/>
        </w:rPr>
      </w:pPr>
      <w:r w:rsidRPr="004E0569">
        <w:rPr>
          <w:b/>
        </w:rPr>
        <w:t>4.6.</w:t>
      </w:r>
      <w:r w:rsidRPr="004E0569">
        <w:t xml:space="preserve"> В случае если выполнение работ не связано с исполнением обязательств в определенные сроки, Подрядчик вправе исполнить свои обязательства досрочно, в этом случае </w:t>
      </w:r>
      <w:r w:rsidR="00751110">
        <w:t>З</w:t>
      </w:r>
      <w:r w:rsidRPr="004E0569">
        <w:t>аказчик обязуется оперативно рассмотреть представленный Подрядчиком акт сдачи – приемки оказанных услуг в порядке, установленном настоящим разделом.</w:t>
      </w:r>
    </w:p>
    <w:p w:rsidR="0077492D" w:rsidRDefault="00970CAF" w:rsidP="0077492D">
      <w:pPr>
        <w:widowControl w:val="0"/>
        <w:spacing w:after="0"/>
        <w:ind w:firstLine="708"/>
        <w:rPr>
          <w:i/>
        </w:rPr>
      </w:pPr>
      <w:r w:rsidRPr="004E0569">
        <w:t>Оплата услуг производится в соответствии с разделом 2 настоящего государственного контракта</w:t>
      </w:r>
      <w:r w:rsidRPr="004E0569">
        <w:rPr>
          <w:i/>
        </w:rPr>
        <w:t>.</w:t>
      </w:r>
      <w:r w:rsidR="0077492D">
        <w:rPr>
          <w:i/>
        </w:rPr>
        <w:t xml:space="preserve"> </w:t>
      </w:r>
    </w:p>
    <w:p w:rsidR="00F90F6B" w:rsidRPr="004E0569" w:rsidRDefault="00970CAF" w:rsidP="0077492D">
      <w:pPr>
        <w:widowControl w:val="0"/>
        <w:spacing w:after="0"/>
        <w:ind w:firstLine="708"/>
        <w:rPr>
          <w:i/>
        </w:rPr>
      </w:pPr>
      <w:r w:rsidRPr="004E0569">
        <w:rPr>
          <w:b/>
        </w:rPr>
        <w:t>4.7.</w:t>
      </w:r>
      <w:r w:rsidRPr="004E0569">
        <w:t xml:space="preserve"> После выполнения работ, предусмотренных отдельным этапом выполнения работ (в соответствии с Приложением № 2 к </w:t>
      </w:r>
      <w:r w:rsidR="00751110">
        <w:t>К</w:t>
      </w:r>
      <w:r w:rsidRPr="004E0569">
        <w:t xml:space="preserve">онтракту) Подрядчик представляет </w:t>
      </w:r>
      <w:r w:rsidR="00751110">
        <w:t>З</w:t>
      </w:r>
      <w:r w:rsidRPr="004E0569">
        <w:t xml:space="preserve">аказчику промежуточный акт сдачи-приёмки выполненных работ. Сдача и приемка выполненных работ, предусмотренным отдельным этапом выполнения работ, подписание промежуточных актов сдачи-приемки выполненных работ осуществляется в порядке и сроки, предусмотренные пунктами  4.2.- 4.6. </w:t>
      </w:r>
      <w:r w:rsidR="00F25707">
        <w:t>К</w:t>
      </w:r>
      <w:r w:rsidRPr="004E0569">
        <w:t>онтракта</w:t>
      </w:r>
      <w:r w:rsidR="00F25707">
        <w:t>.</w:t>
      </w:r>
    </w:p>
    <w:p w:rsidR="00C04879" w:rsidRDefault="00C04879" w:rsidP="00C04879">
      <w:pPr>
        <w:keepNext/>
        <w:keepLines/>
        <w:spacing w:after="0"/>
        <w:contextualSpacing/>
        <w:jc w:val="center"/>
        <w:rPr>
          <w:b/>
        </w:rPr>
      </w:pPr>
    </w:p>
    <w:p w:rsidR="00C04879" w:rsidRPr="002B1543" w:rsidRDefault="00C04879" w:rsidP="00C04879">
      <w:pPr>
        <w:keepNext/>
        <w:suppressAutoHyphens/>
        <w:spacing w:after="0"/>
        <w:ind w:firstLine="708"/>
        <w:contextualSpacing/>
        <w:jc w:val="center"/>
        <w:rPr>
          <w:b/>
          <w:i/>
          <w:lang w:eastAsia="ar-SA"/>
        </w:rPr>
      </w:pPr>
      <w:r w:rsidRPr="002B1543">
        <w:rPr>
          <w:b/>
          <w:bCs/>
          <w:color w:val="000000"/>
          <w:lang w:eastAsia="ar-SA"/>
        </w:rPr>
        <w:t>5. Обеспечение исполнения обязательств</w:t>
      </w:r>
      <w:r w:rsidR="00724D5E">
        <w:rPr>
          <w:rStyle w:val="a7"/>
          <w:b/>
          <w:bCs/>
          <w:color w:val="000000"/>
          <w:lang w:eastAsia="ar-SA"/>
        </w:rPr>
        <w:footnoteReference w:id="3"/>
      </w:r>
      <w:r w:rsidRPr="002B1543">
        <w:rPr>
          <w:b/>
          <w:bCs/>
          <w:color w:val="000000"/>
          <w:lang w:eastAsia="ar-SA"/>
        </w:rPr>
        <w:t xml:space="preserve"> </w:t>
      </w:r>
    </w:p>
    <w:p w:rsidR="00C04879" w:rsidRPr="00BC6B94" w:rsidRDefault="00C04879" w:rsidP="00C04879">
      <w:pPr>
        <w:keepNext/>
        <w:suppressAutoHyphens/>
        <w:spacing w:after="0"/>
        <w:ind w:firstLine="720"/>
        <w:contextualSpacing/>
        <w:jc w:val="center"/>
        <w:rPr>
          <w:b/>
          <w:bCs/>
          <w:color w:val="000000"/>
          <w:highlight w:val="yellow"/>
          <w:lang w:eastAsia="ar-SA"/>
        </w:rPr>
      </w:pPr>
    </w:p>
    <w:p w:rsidR="002B1543" w:rsidRPr="003377CF" w:rsidRDefault="002B1543" w:rsidP="002B1543">
      <w:pPr>
        <w:widowControl w:val="0"/>
        <w:autoSpaceDE w:val="0"/>
        <w:autoSpaceDN w:val="0"/>
        <w:adjustRightInd w:val="0"/>
        <w:spacing w:after="0"/>
        <w:ind w:firstLine="709"/>
        <w:rPr>
          <w:color w:val="000000" w:themeColor="text1"/>
        </w:rPr>
      </w:pPr>
      <w:r w:rsidRPr="00193F6A">
        <w:rPr>
          <w:b/>
          <w:bCs/>
          <w:color w:val="000000" w:themeColor="text1"/>
          <w:lang w:eastAsia="ar-SA"/>
        </w:rPr>
        <w:t>5.1.</w:t>
      </w:r>
      <w:r w:rsidRPr="00193F6A">
        <w:rPr>
          <w:color w:val="000000" w:themeColor="text1"/>
          <w:lang w:eastAsia="ar-SA"/>
        </w:rPr>
        <w:t xml:space="preserve"> В целях обеспечения исполнения своих обязательств по Контракту </w:t>
      </w:r>
      <w:r w:rsidR="00EA7FC1">
        <w:rPr>
          <w:color w:val="000000" w:themeColor="text1"/>
          <w:lang w:eastAsia="ar-SA"/>
        </w:rPr>
        <w:t>Подрядчик</w:t>
      </w:r>
      <w:r w:rsidRPr="00193F6A">
        <w:rPr>
          <w:color w:val="000000" w:themeColor="text1"/>
          <w:lang w:eastAsia="ar-SA"/>
        </w:rPr>
        <w:t xml:space="preserve"> предоставляет Заказчику обеспечение исполнения обязательств по Контракту в форме </w:t>
      </w:r>
      <w:r w:rsidRPr="003377CF">
        <w:rPr>
          <w:color w:val="000000" w:themeColor="text1"/>
          <w:lang w:eastAsia="ar-SA"/>
        </w:rPr>
        <w:t xml:space="preserve">безотзывной банковской гарантии или внесения денежных средств на </w:t>
      </w:r>
      <w:r w:rsidRPr="003377CF">
        <w:rPr>
          <w:color w:val="000000" w:themeColor="text1"/>
        </w:rPr>
        <w:t>счет, на котором в соответствии с законодательством Российской Федерации учитываются операции со средствами, поступающими Заказчику.</w:t>
      </w:r>
    </w:p>
    <w:p w:rsidR="002B1543" w:rsidRPr="003377CF" w:rsidRDefault="002B1543" w:rsidP="002B1543">
      <w:pPr>
        <w:widowControl w:val="0"/>
        <w:spacing w:after="0"/>
        <w:ind w:firstLine="709"/>
        <w:rPr>
          <w:color w:val="000000" w:themeColor="text1"/>
        </w:rPr>
      </w:pPr>
      <w:r w:rsidRPr="003377CF">
        <w:rPr>
          <w:color w:val="000000" w:themeColor="text1"/>
        </w:rPr>
        <w:lastRenderedPageBreak/>
        <w:t xml:space="preserve">В случае, если </w:t>
      </w:r>
      <w:r w:rsidR="00EA7FC1">
        <w:rPr>
          <w:color w:val="000000" w:themeColor="text1"/>
        </w:rPr>
        <w:t>Подрядчиком</w:t>
      </w:r>
      <w:r w:rsidRPr="003377CF">
        <w:rPr>
          <w:color w:val="000000" w:themeColor="text1"/>
        </w:rPr>
        <w:t xml:space="preserve"> представлено обеспечение исполнения Контракта в виде внесения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то денежные средства вносятся на счет: ___________________________________</w:t>
      </w:r>
      <w:r w:rsidRPr="00652978">
        <w:rPr>
          <w:color w:val="000000" w:themeColor="text1"/>
          <w:sz w:val="16"/>
          <w:szCs w:val="16"/>
        </w:rPr>
        <w:t>.</w:t>
      </w:r>
      <w:r w:rsidR="003377CF" w:rsidRPr="00652978">
        <w:rPr>
          <w:rStyle w:val="a7"/>
          <w:color w:val="000000" w:themeColor="text1"/>
          <w:sz w:val="20"/>
          <w:szCs w:val="20"/>
        </w:rPr>
        <w:footnoteReference w:id="4"/>
      </w:r>
      <w:r w:rsidRPr="00EA11E8">
        <w:rPr>
          <w:color w:val="000000" w:themeColor="text1"/>
          <w:sz w:val="20"/>
          <w:szCs w:val="20"/>
        </w:rPr>
        <w:t xml:space="preserve"> </w:t>
      </w:r>
    </w:p>
    <w:p w:rsidR="002B1543" w:rsidRPr="00193F6A" w:rsidRDefault="002B1543" w:rsidP="002B1543">
      <w:pPr>
        <w:widowControl w:val="0"/>
        <w:spacing w:after="0"/>
        <w:ind w:firstLine="709"/>
        <w:rPr>
          <w:color w:val="000000" w:themeColor="text1"/>
          <w:lang w:eastAsia="ar-SA"/>
        </w:rPr>
      </w:pPr>
      <w:r w:rsidRPr="00193F6A">
        <w:rPr>
          <w:b/>
          <w:bCs/>
          <w:color w:val="000000" w:themeColor="text1"/>
          <w:lang w:eastAsia="ar-SA"/>
        </w:rPr>
        <w:t>5.2.</w:t>
      </w:r>
      <w:r w:rsidRPr="00193F6A">
        <w:rPr>
          <w:color w:val="000000" w:themeColor="text1"/>
          <w:lang w:eastAsia="ar-SA"/>
        </w:rPr>
        <w:t> Сумма обеспечения исполнения обязательств по Контракту составляет</w:t>
      </w:r>
      <w:r w:rsidRPr="00193F6A">
        <w:rPr>
          <w:i/>
          <w:iCs/>
          <w:color w:val="000000" w:themeColor="text1"/>
          <w:lang w:eastAsia="ar-SA"/>
        </w:rPr>
        <w:t xml:space="preserve"> _____________ </w:t>
      </w:r>
      <w:r w:rsidRPr="001C56B0">
        <w:rPr>
          <w:iCs/>
          <w:color w:val="000000" w:themeColor="text1"/>
          <w:lang w:eastAsia="ar-SA"/>
        </w:rPr>
        <w:t>(сумма цифрами и прописью)</w:t>
      </w:r>
      <w:r w:rsidRPr="00193F6A">
        <w:rPr>
          <w:iCs/>
          <w:color w:val="000000" w:themeColor="text1"/>
          <w:lang w:eastAsia="ar-SA"/>
        </w:rPr>
        <w:t>,</w:t>
      </w:r>
      <w:r w:rsidRPr="00193F6A">
        <w:rPr>
          <w:color w:val="000000" w:themeColor="text1"/>
          <w:lang w:eastAsia="ar-SA"/>
        </w:rPr>
        <w:t xml:space="preserve"> </w:t>
      </w:r>
      <w:r w:rsidRPr="00193F6A">
        <w:rPr>
          <w:color w:val="000000" w:themeColor="text1"/>
          <w:spacing w:val="-4"/>
        </w:rPr>
        <w:t xml:space="preserve">что составляет _____% от начальной (максимальной) цены </w:t>
      </w:r>
      <w:r w:rsidRPr="00193F6A">
        <w:rPr>
          <w:color w:val="000000" w:themeColor="text1"/>
          <w:lang w:eastAsia="ar-SA"/>
        </w:rPr>
        <w:t>Контракта</w:t>
      </w:r>
      <w:r w:rsidRPr="00193F6A">
        <w:rPr>
          <w:color w:val="000000" w:themeColor="text1"/>
          <w:spacing w:val="-4"/>
        </w:rPr>
        <w:t>.</w:t>
      </w:r>
    </w:p>
    <w:p w:rsidR="002B1543" w:rsidRPr="00193F6A" w:rsidRDefault="002B1543" w:rsidP="002B1543">
      <w:pPr>
        <w:spacing w:after="0"/>
        <w:ind w:firstLine="709"/>
        <w:rPr>
          <w:color w:val="000000" w:themeColor="text1"/>
        </w:rPr>
      </w:pPr>
      <w:r w:rsidRPr="00193F6A">
        <w:rPr>
          <w:color w:val="000000" w:themeColor="text1"/>
        </w:rPr>
        <w:t xml:space="preserve">В случае, если предложенная цена </w:t>
      </w:r>
      <w:r w:rsidR="00EA7FC1">
        <w:rPr>
          <w:color w:val="000000" w:themeColor="text1"/>
        </w:rPr>
        <w:t>Подярядчика</w:t>
      </w:r>
      <w:r w:rsidRPr="00193F6A">
        <w:rPr>
          <w:color w:val="000000" w:themeColor="text1"/>
        </w:rPr>
        <w:t xml:space="preserve"> снижена на двадцать пять и более процентов по отношению к начальной (максимальной) цене </w:t>
      </w:r>
      <w:r w:rsidRPr="00193F6A">
        <w:rPr>
          <w:color w:val="000000" w:themeColor="text1"/>
          <w:lang w:eastAsia="ar-SA"/>
        </w:rPr>
        <w:t>Контракта</w:t>
      </w:r>
      <w:r w:rsidRPr="00193F6A">
        <w:rPr>
          <w:color w:val="000000" w:themeColor="text1"/>
        </w:rPr>
        <w:t xml:space="preserve">, </w:t>
      </w:r>
      <w:r w:rsidR="00EA7FC1">
        <w:rPr>
          <w:color w:val="000000" w:themeColor="text1"/>
        </w:rPr>
        <w:t>Подрядчик</w:t>
      </w:r>
      <w:r w:rsidRPr="00193F6A">
        <w:rPr>
          <w:color w:val="000000" w:themeColor="text1"/>
        </w:rPr>
        <w:t xml:space="preserve"> предоставляет обеспечение исполнения </w:t>
      </w:r>
      <w:r w:rsidRPr="00193F6A">
        <w:rPr>
          <w:color w:val="000000" w:themeColor="text1"/>
          <w:lang w:eastAsia="ar-SA"/>
        </w:rPr>
        <w:t>Контракта</w:t>
      </w:r>
      <w:r w:rsidRPr="00193F6A">
        <w:rPr>
          <w:color w:val="000000" w:themeColor="text1"/>
        </w:rPr>
        <w:t xml:space="preserve"> с учетом положений статьи 37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2B1543" w:rsidRPr="00193F6A" w:rsidRDefault="002B1543" w:rsidP="002B1543">
      <w:pPr>
        <w:widowControl w:val="0"/>
        <w:spacing w:after="0"/>
        <w:ind w:firstLine="709"/>
        <w:contextualSpacing/>
        <w:rPr>
          <w:strike/>
          <w:color w:val="000000" w:themeColor="text1"/>
          <w:lang w:eastAsia="ar-SA"/>
        </w:rPr>
      </w:pPr>
      <w:r w:rsidRPr="00193F6A">
        <w:rPr>
          <w:b/>
          <w:bCs/>
          <w:color w:val="000000" w:themeColor="text1"/>
          <w:lang w:eastAsia="ar-SA"/>
        </w:rPr>
        <w:t>5.3.</w:t>
      </w:r>
      <w:r w:rsidRPr="00193F6A">
        <w:rPr>
          <w:color w:val="000000" w:themeColor="text1"/>
          <w:lang w:eastAsia="ar-SA"/>
        </w:rPr>
        <w:t xml:space="preserve">  Сумма обеспечения исполнения обязательств по </w:t>
      </w:r>
      <w:r w:rsidRPr="00193F6A">
        <w:rPr>
          <w:color w:val="000000" w:themeColor="text1"/>
        </w:rPr>
        <w:t>Контракту</w:t>
      </w:r>
      <w:r w:rsidRPr="00193F6A">
        <w:rPr>
          <w:color w:val="000000" w:themeColor="text1"/>
          <w:lang w:eastAsia="ar-SA"/>
        </w:rPr>
        <w:t xml:space="preserve">, подлежит выплате Заказчику при возникновении денежных обязательств </w:t>
      </w:r>
      <w:r w:rsidR="00EA7FC1">
        <w:rPr>
          <w:color w:val="000000" w:themeColor="text1"/>
          <w:lang w:eastAsia="ar-SA"/>
        </w:rPr>
        <w:t>Подрядчика</w:t>
      </w:r>
      <w:r w:rsidRPr="00193F6A">
        <w:rPr>
          <w:color w:val="000000" w:themeColor="text1"/>
          <w:lang w:eastAsia="ar-SA"/>
        </w:rPr>
        <w:t xml:space="preserve"> по отношению к Заказчику (обязательства по возмещению ущерба, причиненного действиями (бездействием) </w:t>
      </w:r>
      <w:r w:rsidR="00EA7FC1">
        <w:rPr>
          <w:color w:val="000000" w:themeColor="text1"/>
          <w:lang w:eastAsia="ar-SA"/>
        </w:rPr>
        <w:t>Подрядчика</w:t>
      </w:r>
      <w:r w:rsidRPr="00193F6A">
        <w:rPr>
          <w:color w:val="000000" w:themeColor="text1"/>
          <w:lang w:eastAsia="ar-SA"/>
        </w:rPr>
        <w:t xml:space="preserve"> или привлеченных им третьих лиц для оказания услуг по Контракту, а также обязательства по возврату аванса, в случае, если аванс предусмотрен Контрактом), в том числе  охранительных обязательств (уплата неустойки, процентов за несвоевременный возврат аванса  </w:t>
      </w:r>
      <w:r w:rsidRPr="00193F6A">
        <w:rPr>
          <w:bCs/>
          <w:color w:val="000000" w:themeColor="text1"/>
        </w:rPr>
        <w:t>по правилам статьи 395 ГК РФ).</w:t>
      </w:r>
    </w:p>
    <w:p w:rsidR="002B1543" w:rsidRPr="00193F6A" w:rsidRDefault="002B1543" w:rsidP="002B1543">
      <w:pPr>
        <w:widowControl w:val="0"/>
        <w:spacing w:after="0"/>
        <w:ind w:firstLine="709"/>
        <w:rPr>
          <w:color w:val="000000" w:themeColor="text1"/>
          <w:lang w:eastAsia="ar-SA"/>
        </w:rPr>
      </w:pPr>
      <w:r w:rsidRPr="00193F6A">
        <w:rPr>
          <w:b/>
          <w:bCs/>
          <w:color w:val="000000" w:themeColor="text1"/>
          <w:lang w:eastAsia="ar-SA"/>
        </w:rPr>
        <w:t>5.4.</w:t>
      </w:r>
      <w:r w:rsidRPr="00193F6A">
        <w:rPr>
          <w:color w:val="000000" w:themeColor="text1"/>
          <w:lang w:eastAsia="ar-SA"/>
        </w:rPr>
        <w:t xml:space="preserve"> Все расходы, связанные с представлением Заказчику указанного обеспечения исполнения Контракта и его применением несет </w:t>
      </w:r>
      <w:r w:rsidR="00EA7FC1">
        <w:rPr>
          <w:color w:val="000000" w:themeColor="text1"/>
          <w:lang w:eastAsia="ar-SA"/>
        </w:rPr>
        <w:t>Подрядчик</w:t>
      </w:r>
      <w:r w:rsidRPr="00193F6A">
        <w:rPr>
          <w:color w:val="000000" w:themeColor="text1"/>
          <w:lang w:eastAsia="ar-SA"/>
        </w:rPr>
        <w:t>.</w:t>
      </w:r>
    </w:p>
    <w:p w:rsidR="002B1543" w:rsidRPr="00193F6A" w:rsidRDefault="002B1543" w:rsidP="002B1543">
      <w:pPr>
        <w:spacing w:after="0"/>
        <w:ind w:firstLine="709"/>
        <w:rPr>
          <w:color w:val="000000" w:themeColor="text1"/>
        </w:rPr>
      </w:pPr>
      <w:r w:rsidRPr="00193F6A">
        <w:rPr>
          <w:b/>
          <w:color w:val="000000" w:themeColor="text1"/>
        </w:rPr>
        <w:t>5.5.</w:t>
      </w:r>
      <w:r w:rsidRPr="00193F6A">
        <w:rPr>
          <w:color w:val="000000" w:themeColor="text1"/>
        </w:rPr>
        <w:t xml:space="preserve"> В случае, если обеспечение исполнения </w:t>
      </w:r>
      <w:r w:rsidRPr="00193F6A">
        <w:rPr>
          <w:color w:val="000000" w:themeColor="text1"/>
          <w:lang w:eastAsia="ar-SA"/>
        </w:rPr>
        <w:t>Контракта</w:t>
      </w:r>
      <w:r w:rsidRPr="00193F6A">
        <w:rPr>
          <w:color w:val="000000" w:themeColor="text1"/>
        </w:rPr>
        <w:t xml:space="preserve"> осуществляется в форме внесения денежных средств, Заказчик вправе при неисполнении либо ненадлежащем исполнении обязательств </w:t>
      </w:r>
      <w:r w:rsidR="00EA7FC1">
        <w:rPr>
          <w:color w:val="000000" w:themeColor="text1"/>
        </w:rPr>
        <w:t>Подрядчиком</w:t>
      </w:r>
      <w:r w:rsidRPr="00193F6A">
        <w:rPr>
          <w:color w:val="000000" w:themeColor="text1"/>
        </w:rPr>
        <w:t xml:space="preserve"> во внесудебном порядке обратить взыскание на денежные средства, внесенные </w:t>
      </w:r>
      <w:r w:rsidR="00EA7FC1">
        <w:rPr>
          <w:color w:val="000000" w:themeColor="text1"/>
        </w:rPr>
        <w:t>Подрядчиком</w:t>
      </w:r>
      <w:r w:rsidRPr="00193F6A">
        <w:rPr>
          <w:color w:val="000000" w:themeColor="text1"/>
        </w:rPr>
        <w:t xml:space="preserve"> в качестве обеспечения исполнения </w:t>
      </w:r>
      <w:r w:rsidRPr="00193F6A">
        <w:rPr>
          <w:color w:val="000000" w:themeColor="text1"/>
          <w:lang w:eastAsia="ar-SA"/>
        </w:rPr>
        <w:t>Контракта</w:t>
      </w:r>
      <w:r w:rsidRPr="00193F6A">
        <w:rPr>
          <w:color w:val="000000" w:themeColor="text1"/>
        </w:rPr>
        <w:t xml:space="preserve">, и удовлетворить из этих денежных средств требование о взыскании с </w:t>
      </w:r>
      <w:r w:rsidR="00EA7FC1">
        <w:rPr>
          <w:color w:val="000000" w:themeColor="text1"/>
        </w:rPr>
        <w:t>Подрядчика</w:t>
      </w:r>
      <w:r w:rsidRPr="00193F6A">
        <w:rPr>
          <w:color w:val="000000" w:themeColor="text1"/>
        </w:rPr>
        <w:t xml:space="preserve"> неустойки (штрафа, пени) и убытков в размере начисленных в соответствии с установленными </w:t>
      </w:r>
      <w:r w:rsidRPr="00193F6A">
        <w:rPr>
          <w:color w:val="000000" w:themeColor="text1"/>
          <w:lang w:eastAsia="ar-SA"/>
        </w:rPr>
        <w:t>Контрактом</w:t>
      </w:r>
      <w:r w:rsidRPr="00193F6A">
        <w:rPr>
          <w:color w:val="000000" w:themeColor="text1"/>
        </w:rPr>
        <w:t xml:space="preserve"> правилами на дату обращения взыскания неустойки (штрафа, пени) и убытков.</w:t>
      </w:r>
    </w:p>
    <w:p w:rsidR="002B1543" w:rsidRPr="00193F6A" w:rsidRDefault="002B1543" w:rsidP="002B1543">
      <w:pPr>
        <w:widowControl w:val="0"/>
        <w:spacing w:after="0"/>
        <w:ind w:firstLine="720"/>
        <w:rPr>
          <w:color w:val="000000" w:themeColor="text1"/>
        </w:rPr>
      </w:pPr>
      <w:r w:rsidRPr="00193F6A">
        <w:rPr>
          <w:b/>
          <w:color w:val="000000" w:themeColor="text1"/>
        </w:rPr>
        <w:t>5.6.</w:t>
      </w:r>
      <w:r w:rsidRPr="00193F6A">
        <w:rPr>
          <w:color w:val="000000" w:themeColor="text1"/>
        </w:rPr>
        <w:t xml:space="preserve"> Если </w:t>
      </w:r>
      <w:r w:rsidR="00EA7FC1">
        <w:rPr>
          <w:color w:val="000000" w:themeColor="text1"/>
        </w:rPr>
        <w:t>Подрядчиком</w:t>
      </w:r>
      <w:r w:rsidRPr="00193F6A">
        <w:rPr>
          <w:color w:val="000000" w:themeColor="text1"/>
        </w:rPr>
        <w:t xml:space="preserve"> применялась такая форма обеспечения исполнения</w:t>
      </w:r>
      <w:r w:rsidRPr="00193F6A">
        <w:rPr>
          <w:color w:val="000000" w:themeColor="text1"/>
          <w:lang w:eastAsia="ar-SA"/>
        </w:rPr>
        <w:t xml:space="preserve"> Контракта</w:t>
      </w:r>
      <w:r w:rsidRPr="00193F6A">
        <w:rPr>
          <w:color w:val="000000" w:themeColor="text1"/>
        </w:rPr>
        <w:t xml:space="preserve"> как зачисление денежных средств на счет, указанный Заказчиком, то такие денежные средства, при условии надлежащего исполнения </w:t>
      </w:r>
      <w:r w:rsidR="00EA7FC1">
        <w:rPr>
          <w:color w:val="000000" w:themeColor="text1"/>
        </w:rPr>
        <w:t>Подрядчиком</w:t>
      </w:r>
      <w:r w:rsidRPr="00193F6A">
        <w:rPr>
          <w:color w:val="000000" w:themeColor="text1"/>
        </w:rPr>
        <w:t xml:space="preserve"> всех своих обязательств по </w:t>
      </w:r>
      <w:r w:rsidRPr="00193F6A">
        <w:rPr>
          <w:color w:val="000000" w:themeColor="text1"/>
          <w:lang w:eastAsia="ar-SA"/>
        </w:rPr>
        <w:t>Контракту</w:t>
      </w:r>
      <w:r w:rsidRPr="00193F6A">
        <w:rPr>
          <w:color w:val="000000" w:themeColor="text1"/>
        </w:rPr>
        <w:t xml:space="preserve">, возвращаются </w:t>
      </w:r>
      <w:r w:rsidR="00EB6141">
        <w:rPr>
          <w:color w:val="000000" w:themeColor="text1"/>
        </w:rPr>
        <w:t>Подрядчику</w:t>
      </w:r>
      <w:r w:rsidRPr="00193F6A">
        <w:rPr>
          <w:color w:val="000000" w:themeColor="text1"/>
        </w:rPr>
        <w:t xml:space="preserve"> в течение 20 рабочих дней со дня получения Заказчиком соответствующего письменного требования </w:t>
      </w:r>
      <w:r w:rsidR="00EB6141">
        <w:rPr>
          <w:color w:val="000000" w:themeColor="text1"/>
        </w:rPr>
        <w:t>Подрядчика</w:t>
      </w:r>
      <w:r w:rsidRPr="00193F6A">
        <w:rPr>
          <w:color w:val="000000" w:themeColor="text1"/>
        </w:rPr>
        <w:t xml:space="preserve">. Денежные средства возвращаются по реквизитам, указанным </w:t>
      </w:r>
      <w:r w:rsidR="00EB6141">
        <w:rPr>
          <w:color w:val="000000" w:themeColor="text1"/>
        </w:rPr>
        <w:t>Подрядчиком</w:t>
      </w:r>
      <w:r w:rsidRPr="00193F6A">
        <w:rPr>
          <w:color w:val="000000" w:themeColor="text1"/>
        </w:rPr>
        <w:t xml:space="preserve"> в письменном требовании.</w:t>
      </w:r>
    </w:p>
    <w:p w:rsidR="002B1543" w:rsidRPr="00193F6A" w:rsidRDefault="002B1543" w:rsidP="002B1543">
      <w:pPr>
        <w:spacing w:after="0"/>
        <w:ind w:firstLine="709"/>
        <w:rPr>
          <w:color w:val="000000" w:themeColor="text1"/>
        </w:rPr>
      </w:pPr>
      <w:r w:rsidRPr="00193F6A">
        <w:rPr>
          <w:b/>
          <w:color w:val="000000" w:themeColor="text1"/>
        </w:rPr>
        <w:t>5.7.</w:t>
      </w:r>
      <w:r w:rsidRPr="00193F6A">
        <w:rPr>
          <w:color w:val="000000" w:themeColor="text1"/>
        </w:rPr>
        <w:t xml:space="preserve"> В случае, если обеспечение исполнения </w:t>
      </w:r>
      <w:r w:rsidRPr="00193F6A">
        <w:rPr>
          <w:color w:val="000000" w:themeColor="text1"/>
          <w:lang w:eastAsia="ar-SA"/>
        </w:rPr>
        <w:t>Контракта</w:t>
      </w:r>
      <w:r w:rsidRPr="00193F6A">
        <w:rPr>
          <w:color w:val="000000" w:themeColor="text1"/>
        </w:rPr>
        <w:t xml:space="preserve"> осуществляется в форме безотзывной банковской гарантии, выданной банком, Заказчик вправе при неисполнении либо ненадлежащем исполнении обязательств, а также при существенном нарушении </w:t>
      </w:r>
      <w:r w:rsidR="00EB6141">
        <w:rPr>
          <w:color w:val="000000" w:themeColor="text1"/>
        </w:rPr>
        <w:t>Подрядчиком</w:t>
      </w:r>
      <w:r w:rsidRPr="00193F6A">
        <w:rPr>
          <w:color w:val="000000" w:themeColor="text1"/>
        </w:rPr>
        <w:t xml:space="preserve"> </w:t>
      </w:r>
      <w:r w:rsidRPr="00193F6A">
        <w:rPr>
          <w:color w:val="000000" w:themeColor="text1"/>
          <w:lang w:eastAsia="ar-SA"/>
        </w:rPr>
        <w:t>Контракта</w:t>
      </w:r>
      <w:r w:rsidRPr="00193F6A">
        <w:rPr>
          <w:color w:val="000000" w:themeColor="text1"/>
        </w:rPr>
        <w:t xml:space="preserve"> обратить взыскание на всю сумму, обеспеченную банковской гарантией. </w:t>
      </w:r>
    </w:p>
    <w:p w:rsidR="002B1543" w:rsidRPr="00193F6A" w:rsidRDefault="002B1543" w:rsidP="002B1543">
      <w:pPr>
        <w:spacing w:after="0"/>
        <w:ind w:firstLine="709"/>
        <w:rPr>
          <w:color w:val="000000" w:themeColor="text1"/>
        </w:rPr>
      </w:pPr>
      <w:r w:rsidRPr="00193F6A">
        <w:rPr>
          <w:color w:val="000000" w:themeColor="text1"/>
        </w:rPr>
        <w:t xml:space="preserve">В случае, если обеспечение исполнения </w:t>
      </w:r>
      <w:r w:rsidRPr="00193F6A">
        <w:rPr>
          <w:color w:val="000000" w:themeColor="text1"/>
          <w:lang w:eastAsia="ar-SA"/>
        </w:rPr>
        <w:t>Контракта</w:t>
      </w:r>
      <w:r w:rsidRPr="00193F6A">
        <w:rPr>
          <w:color w:val="000000" w:themeColor="text1"/>
        </w:rPr>
        <w:t xml:space="preserve"> осуществляется в форме банковской гарантии, Заказчик вправе бесспорно списать денежные средства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B1543" w:rsidRPr="00193F6A" w:rsidRDefault="002B1543" w:rsidP="002B1543">
      <w:pPr>
        <w:spacing w:after="0"/>
        <w:ind w:firstLine="709"/>
        <w:rPr>
          <w:color w:val="000000" w:themeColor="text1"/>
        </w:rPr>
      </w:pPr>
      <w:r w:rsidRPr="00193F6A">
        <w:rPr>
          <w:b/>
          <w:color w:val="000000" w:themeColor="text1"/>
        </w:rPr>
        <w:t>5.8.</w:t>
      </w:r>
      <w:r w:rsidRPr="00193F6A">
        <w:rPr>
          <w:color w:val="000000" w:themeColor="text1"/>
        </w:rPr>
        <w:t xml:space="preserve"> Срок действия представленного </w:t>
      </w:r>
      <w:r w:rsidR="00E32F96">
        <w:rPr>
          <w:color w:val="000000" w:themeColor="text1"/>
        </w:rPr>
        <w:t>Подрядчиком</w:t>
      </w:r>
      <w:r w:rsidRPr="00193F6A">
        <w:rPr>
          <w:color w:val="000000" w:themeColor="text1"/>
          <w:lang w:eastAsia="ar-SA"/>
        </w:rPr>
        <w:t xml:space="preserve"> </w:t>
      </w:r>
      <w:r w:rsidRPr="00193F6A">
        <w:rPr>
          <w:color w:val="000000" w:themeColor="text1"/>
        </w:rPr>
        <w:t xml:space="preserve">обеспечения исполнения Контракта  в виде банковской гарантии должен превышать срок действия Контракта не менее чем на один месяц. </w:t>
      </w:r>
    </w:p>
    <w:p w:rsidR="002B1543" w:rsidRPr="00193F6A" w:rsidRDefault="002B1543" w:rsidP="00C95784">
      <w:pPr>
        <w:spacing w:after="0"/>
        <w:ind w:firstLine="709"/>
        <w:rPr>
          <w:i/>
          <w:color w:val="000000" w:themeColor="text1"/>
        </w:rPr>
      </w:pPr>
      <w:r w:rsidRPr="00C95784">
        <w:rPr>
          <w:b/>
          <w:i/>
          <w:color w:val="000000" w:themeColor="text1"/>
        </w:rPr>
        <w:t>5.9.</w:t>
      </w:r>
      <w:r w:rsidRPr="00193F6A">
        <w:rPr>
          <w:b/>
          <w:color w:val="000000" w:themeColor="text1"/>
        </w:rPr>
        <w:t xml:space="preserve"> </w:t>
      </w:r>
      <w:r w:rsidRPr="00193F6A">
        <w:rPr>
          <w:i/>
          <w:color w:val="000000" w:themeColor="text1"/>
        </w:rPr>
        <w:t xml:space="preserve">В случае, если причиненный </w:t>
      </w:r>
      <w:r w:rsidR="00E32F96">
        <w:rPr>
          <w:i/>
          <w:color w:val="000000" w:themeColor="text1"/>
        </w:rPr>
        <w:t>Подрядчиком</w:t>
      </w:r>
      <w:r w:rsidRPr="00193F6A">
        <w:rPr>
          <w:i/>
          <w:color w:val="000000" w:themeColor="text1"/>
        </w:rPr>
        <w:t xml:space="preserve"> ущерб и (или) неустойка (штраф, пени) не могут быть возмещены за счет предоставленного обеспечения исполнения Контракта, и </w:t>
      </w:r>
      <w:r w:rsidR="00E32F96">
        <w:rPr>
          <w:i/>
          <w:color w:val="000000" w:themeColor="text1"/>
        </w:rPr>
        <w:t>Подрядчиком</w:t>
      </w:r>
      <w:r w:rsidRPr="00193F6A">
        <w:rPr>
          <w:i/>
          <w:color w:val="000000" w:themeColor="text1"/>
        </w:rPr>
        <w:t xml:space="preserve"> в установленный срок не уплачены указанные в требовании </w:t>
      </w:r>
      <w:r w:rsidRPr="00193F6A">
        <w:rPr>
          <w:i/>
          <w:color w:val="000000" w:themeColor="text1"/>
        </w:rPr>
        <w:lastRenderedPageBreak/>
        <w:t>Заказчика сумма возмещения ущерба и (или) неустойки (штрафа, пени), Заказчик осуществляет зачет указанной задолженности при оплате Контракта.</w:t>
      </w:r>
      <w:r w:rsidRPr="00193F6A">
        <w:rPr>
          <w:rStyle w:val="a7"/>
          <w:i/>
          <w:color w:val="000000" w:themeColor="text1"/>
        </w:rPr>
        <w:footnoteReference w:id="5"/>
      </w:r>
    </w:p>
    <w:p w:rsidR="002B1543" w:rsidRDefault="002B1543" w:rsidP="00C95784">
      <w:pPr>
        <w:autoSpaceDE w:val="0"/>
        <w:autoSpaceDN w:val="0"/>
        <w:adjustRightInd w:val="0"/>
        <w:spacing w:after="0"/>
        <w:ind w:firstLine="709"/>
        <w:contextualSpacing/>
        <w:rPr>
          <w:i/>
          <w:color w:val="000000" w:themeColor="text1"/>
        </w:rPr>
      </w:pPr>
      <w:r w:rsidRPr="00193F6A">
        <w:rPr>
          <w:b/>
          <w:i/>
          <w:color w:val="000000" w:themeColor="text1"/>
        </w:rPr>
        <w:t>5.1</w:t>
      </w:r>
      <w:r w:rsidR="00C95784">
        <w:rPr>
          <w:b/>
          <w:i/>
          <w:color w:val="000000" w:themeColor="text1"/>
        </w:rPr>
        <w:t>0</w:t>
      </w:r>
      <w:r w:rsidRPr="00193F6A">
        <w:rPr>
          <w:b/>
          <w:i/>
          <w:color w:val="000000" w:themeColor="text1"/>
        </w:rPr>
        <w:t>.</w:t>
      </w:r>
      <w:r w:rsidRPr="00193F6A">
        <w:rPr>
          <w:i/>
          <w:color w:val="000000" w:themeColor="text1"/>
        </w:rPr>
        <w:t xml:space="preserve"> В случае, если причиненный </w:t>
      </w:r>
      <w:r w:rsidR="00E32F96">
        <w:rPr>
          <w:i/>
          <w:color w:val="000000" w:themeColor="text1"/>
        </w:rPr>
        <w:t>Подрядчиком</w:t>
      </w:r>
      <w:r w:rsidRPr="00193F6A">
        <w:rPr>
          <w:i/>
          <w:color w:val="000000" w:themeColor="text1"/>
        </w:rPr>
        <w:t xml:space="preserve"> ущерб и (или) неустойка (штраф, пени) не могут быть возмещены за счет предоставленного обеспечения исполнения контракта, и </w:t>
      </w:r>
      <w:r w:rsidR="00E32F96">
        <w:rPr>
          <w:i/>
          <w:color w:val="000000" w:themeColor="text1"/>
        </w:rPr>
        <w:t>Подрядчиком</w:t>
      </w:r>
      <w:r w:rsidRPr="00193F6A">
        <w:rPr>
          <w:i/>
          <w:color w:val="000000" w:themeColor="text1"/>
        </w:rPr>
        <w:t xml:space="preserve"> в установленный срок не уплачены указанные в требовании Заказчика сумма возмещения ущерба и (или) неустойки (штрафа, пени), Заказчик из суммы оплаты по Контракту перечисляет от лица </w:t>
      </w:r>
      <w:r w:rsidR="00E32F96">
        <w:rPr>
          <w:i/>
          <w:color w:val="000000" w:themeColor="text1"/>
        </w:rPr>
        <w:t>Подрядчика</w:t>
      </w:r>
      <w:r w:rsidRPr="00193F6A">
        <w:rPr>
          <w:i/>
          <w:color w:val="000000" w:themeColor="text1"/>
        </w:rPr>
        <w:t xml:space="preserve"> в соответствующий бюджет начисленную сумму возмещения ущерба и (или) неустойки (штрафа, пени).</w:t>
      </w:r>
      <w:r w:rsidRPr="00193F6A">
        <w:rPr>
          <w:rStyle w:val="a7"/>
          <w:i/>
          <w:color w:val="000000" w:themeColor="text1"/>
        </w:rPr>
        <w:footnoteReference w:id="6"/>
      </w:r>
    </w:p>
    <w:p w:rsidR="0077492D" w:rsidRPr="00193F6A" w:rsidRDefault="0077492D" w:rsidP="00C95784">
      <w:pPr>
        <w:autoSpaceDE w:val="0"/>
        <w:autoSpaceDN w:val="0"/>
        <w:adjustRightInd w:val="0"/>
        <w:spacing w:after="0"/>
        <w:ind w:firstLine="709"/>
        <w:contextualSpacing/>
        <w:rPr>
          <w:i/>
          <w:color w:val="000000" w:themeColor="text1"/>
        </w:rPr>
      </w:pPr>
      <w:r w:rsidRPr="005B3B61">
        <w:rPr>
          <w:b/>
          <w:i/>
          <w:color w:val="000000" w:themeColor="text1"/>
        </w:rPr>
        <w:t>5.1</w:t>
      </w:r>
      <w:r w:rsidR="00C95784">
        <w:rPr>
          <w:b/>
          <w:i/>
          <w:color w:val="000000" w:themeColor="text1"/>
        </w:rPr>
        <w:t>1</w:t>
      </w:r>
      <w:r w:rsidRPr="005B3B61">
        <w:rPr>
          <w:b/>
          <w:i/>
          <w:color w:val="000000" w:themeColor="text1"/>
        </w:rPr>
        <w:t>.</w:t>
      </w:r>
      <w:r w:rsidRPr="005B3B61">
        <w:rPr>
          <w:i/>
          <w:color w:val="000000" w:themeColor="text1"/>
        </w:rPr>
        <w:t xml:space="preserve"> </w:t>
      </w:r>
      <w:r w:rsidRPr="005B3B61">
        <w:rPr>
          <w:rFonts w:eastAsiaTheme="minorHAnsi"/>
          <w:i/>
          <w:lang w:eastAsia="en-US"/>
        </w:rPr>
        <w:t xml:space="preserve">В ходе исполнения контракта </w:t>
      </w:r>
      <w:r w:rsidR="00E32F96">
        <w:rPr>
          <w:rFonts w:eastAsiaTheme="minorHAnsi"/>
          <w:i/>
          <w:lang w:eastAsia="en-US"/>
        </w:rPr>
        <w:t>Подрядчик</w:t>
      </w:r>
      <w:r w:rsidRPr="005B3B61">
        <w:rPr>
          <w:rFonts w:eastAsiaTheme="minorHAnsi"/>
          <w:i/>
          <w:lang w:eastAsia="en-US"/>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Pr>
          <w:rFonts w:eastAsiaTheme="minorHAnsi"/>
          <w:i/>
          <w:lang w:eastAsia="en-US"/>
        </w:rPr>
        <w:t>.</w:t>
      </w:r>
      <w:r>
        <w:rPr>
          <w:rStyle w:val="a7"/>
          <w:rFonts w:eastAsiaTheme="minorHAnsi"/>
          <w:i/>
          <w:lang w:eastAsia="en-US"/>
        </w:rPr>
        <w:footnoteReference w:id="7"/>
      </w:r>
    </w:p>
    <w:p w:rsidR="0077492D" w:rsidRDefault="0077492D" w:rsidP="0077492D">
      <w:pPr>
        <w:keepNext/>
        <w:keepLines/>
        <w:spacing w:after="0"/>
        <w:contextualSpacing/>
        <w:rPr>
          <w:rFonts w:eastAsiaTheme="minorHAnsi"/>
          <w:i/>
          <w:lang w:eastAsia="en-US"/>
        </w:rPr>
      </w:pPr>
    </w:p>
    <w:p w:rsidR="00C04879" w:rsidRDefault="0077492D" w:rsidP="0077492D">
      <w:pPr>
        <w:keepNext/>
        <w:keepLines/>
        <w:spacing w:after="0"/>
        <w:ind w:firstLine="709"/>
        <w:contextualSpacing/>
        <w:rPr>
          <w:rFonts w:eastAsiaTheme="minorHAnsi"/>
          <w:i/>
          <w:lang w:eastAsia="en-US"/>
        </w:rPr>
      </w:pPr>
      <w:r w:rsidRPr="00EA757D">
        <w:rPr>
          <w:rFonts w:eastAsiaTheme="minorHAnsi"/>
          <w:i/>
          <w:lang w:eastAsia="en-US"/>
        </w:rPr>
        <w:t>Либо</w:t>
      </w:r>
      <w:r>
        <w:rPr>
          <w:rFonts w:eastAsiaTheme="minorHAnsi"/>
          <w:i/>
          <w:lang w:eastAsia="en-US"/>
        </w:rPr>
        <w:t>:</w:t>
      </w:r>
      <w:r>
        <w:rPr>
          <w:rStyle w:val="a7"/>
          <w:rFonts w:eastAsiaTheme="minorHAnsi"/>
          <w:i/>
          <w:lang w:eastAsia="en-US"/>
        </w:rPr>
        <w:footnoteReference w:id="8"/>
      </w:r>
      <w:r>
        <w:rPr>
          <w:rFonts w:eastAsiaTheme="minorHAnsi"/>
          <w:i/>
          <w:lang w:eastAsia="en-US"/>
        </w:rPr>
        <w:t xml:space="preserve"> </w:t>
      </w:r>
    </w:p>
    <w:p w:rsidR="0077492D" w:rsidRDefault="0077492D" w:rsidP="0077492D">
      <w:pPr>
        <w:keepNext/>
        <w:keepLines/>
        <w:spacing w:after="0"/>
        <w:contextualSpacing/>
        <w:rPr>
          <w:b/>
        </w:rPr>
      </w:pPr>
    </w:p>
    <w:p w:rsidR="0077492D" w:rsidRDefault="0077492D" w:rsidP="0077492D">
      <w:pPr>
        <w:autoSpaceDE w:val="0"/>
        <w:autoSpaceDN w:val="0"/>
        <w:adjustRightInd w:val="0"/>
        <w:spacing w:after="0"/>
        <w:ind w:firstLine="709"/>
        <w:contextualSpacing/>
        <w:rPr>
          <w:rFonts w:eastAsiaTheme="minorHAnsi"/>
          <w:i/>
          <w:lang w:eastAsia="en-US"/>
        </w:rPr>
      </w:pPr>
      <w:r w:rsidRPr="00C44A5B">
        <w:rPr>
          <w:rFonts w:eastAsiaTheme="minorHAnsi"/>
          <w:b/>
          <w:i/>
          <w:lang w:eastAsia="en-US"/>
        </w:rPr>
        <w:t>5.1</w:t>
      </w:r>
      <w:r w:rsidR="00C95784">
        <w:rPr>
          <w:rFonts w:eastAsiaTheme="minorHAnsi"/>
          <w:b/>
          <w:i/>
          <w:lang w:eastAsia="en-US"/>
        </w:rPr>
        <w:t>1</w:t>
      </w:r>
      <w:r w:rsidRPr="00C44A5B">
        <w:rPr>
          <w:rFonts w:eastAsiaTheme="minorHAnsi"/>
          <w:b/>
          <w:i/>
          <w:lang w:eastAsia="en-US"/>
        </w:rPr>
        <w:t>.</w:t>
      </w:r>
      <w:r>
        <w:rPr>
          <w:rFonts w:eastAsiaTheme="minorHAnsi"/>
          <w:i/>
          <w:lang w:eastAsia="en-US"/>
        </w:rPr>
        <w:t xml:space="preserve"> </w:t>
      </w:r>
      <w:r w:rsidRPr="00C44A5B">
        <w:rPr>
          <w:rFonts w:eastAsiaTheme="minorHAnsi"/>
          <w:i/>
          <w:lang w:eastAsia="en-US"/>
        </w:rPr>
        <w:t xml:space="preserve">В ходе исполнения контракта </w:t>
      </w:r>
      <w:r w:rsidR="00E32F96">
        <w:rPr>
          <w:rFonts w:eastAsiaTheme="minorHAnsi"/>
          <w:i/>
          <w:lang w:eastAsia="en-US"/>
        </w:rPr>
        <w:t>Подрядчик</w:t>
      </w:r>
      <w:r w:rsidRPr="00C44A5B">
        <w:rPr>
          <w:rFonts w:eastAsiaTheme="minorHAnsi"/>
          <w:i/>
          <w:lang w:eastAsia="en-US"/>
        </w:rPr>
        <w:t xml:space="preserve"> вправе изменить способ обеспечения исполнения </w:t>
      </w:r>
      <w:r>
        <w:rPr>
          <w:rFonts w:eastAsiaTheme="minorHAnsi"/>
          <w:i/>
          <w:lang w:eastAsia="en-US"/>
        </w:rPr>
        <w:t>К</w:t>
      </w:r>
      <w:r w:rsidRPr="00C44A5B">
        <w:rPr>
          <w:rFonts w:eastAsiaTheme="minorHAnsi"/>
          <w:i/>
          <w:lang w:eastAsia="en-US"/>
        </w:rPr>
        <w:t xml:space="preserve">онтракта и (или) предоставить </w:t>
      </w:r>
      <w:r>
        <w:rPr>
          <w:rFonts w:eastAsiaTheme="minorHAnsi"/>
          <w:i/>
          <w:lang w:eastAsia="en-US"/>
        </w:rPr>
        <w:t>З</w:t>
      </w:r>
      <w:r w:rsidRPr="00C44A5B">
        <w:rPr>
          <w:rFonts w:eastAsiaTheme="minorHAnsi"/>
          <w:i/>
          <w:lang w:eastAsia="en-US"/>
        </w:rPr>
        <w:t xml:space="preserve">аказчику взамен ранее предоставленного обеспечения исполнения </w:t>
      </w:r>
      <w:r>
        <w:rPr>
          <w:rFonts w:eastAsiaTheme="minorHAnsi"/>
          <w:i/>
          <w:lang w:eastAsia="en-US"/>
        </w:rPr>
        <w:t>К</w:t>
      </w:r>
      <w:r w:rsidRPr="00C44A5B">
        <w:rPr>
          <w:rFonts w:eastAsiaTheme="minorHAnsi"/>
          <w:i/>
          <w:lang w:eastAsia="en-US"/>
        </w:rPr>
        <w:t>онтракт</w:t>
      </w:r>
      <w:r>
        <w:rPr>
          <w:rFonts w:eastAsiaTheme="minorHAnsi"/>
          <w:i/>
          <w:lang w:eastAsia="en-US"/>
        </w:rPr>
        <w:t>а новое обеспечение исполнения К</w:t>
      </w:r>
      <w:r w:rsidRPr="00C44A5B">
        <w:rPr>
          <w:rFonts w:eastAsiaTheme="minorHAnsi"/>
          <w:i/>
          <w:lang w:eastAsia="en-US"/>
        </w:rPr>
        <w:t xml:space="preserve">онтракта, размер которого может быть уменьшен в порядке и случаях, которые предусмотрены </w:t>
      </w:r>
      <w:r>
        <w:rPr>
          <w:rFonts w:eastAsiaTheme="minorHAnsi"/>
          <w:i/>
          <w:lang w:eastAsia="en-US"/>
        </w:rPr>
        <w:t>пунктами 5.1</w:t>
      </w:r>
      <w:r w:rsidR="00C95784">
        <w:rPr>
          <w:rFonts w:eastAsiaTheme="minorHAnsi"/>
          <w:i/>
          <w:lang w:eastAsia="en-US"/>
        </w:rPr>
        <w:t>3</w:t>
      </w:r>
      <w:r>
        <w:rPr>
          <w:rFonts w:eastAsiaTheme="minorHAnsi"/>
          <w:i/>
          <w:lang w:eastAsia="en-US"/>
        </w:rPr>
        <w:t xml:space="preserve">. </w:t>
      </w:r>
      <w:r w:rsidRPr="00C44A5B">
        <w:rPr>
          <w:rFonts w:eastAsiaTheme="minorHAnsi"/>
          <w:i/>
          <w:lang w:eastAsia="en-US"/>
        </w:rPr>
        <w:t xml:space="preserve">и </w:t>
      </w:r>
      <w:r>
        <w:rPr>
          <w:rFonts w:eastAsiaTheme="minorHAnsi"/>
          <w:i/>
          <w:lang w:eastAsia="en-US"/>
        </w:rPr>
        <w:t>5.1</w:t>
      </w:r>
      <w:r w:rsidR="00C95784">
        <w:rPr>
          <w:rFonts w:eastAsiaTheme="minorHAnsi"/>
          <w:i/>
          <w:lang w:eastAsia="en-US"/>
        </w:rPr>
        <w:t>4</w:t>
      </w:r>
      <w:r>
        <w:rPr>
          <w:rFonts w:eastAsiaTheme="minorHAnsi"/>
          <w:i/>
          <w:lang w:eastAsia="en-US"/>
        </w:rPr>
        <w:t>.</w:t>
      </w:r>
      <w:r w:rsidRPr="00C44A5B">
        <w:rPr>
          <w:rFonts w:eastAsiaTheme="minorHAnsi"/>
          <w:i/>
          <w:lang w:eastAsia="en-US"/>
        </w:rPr>
        <w:t xml:space="preserve"> настоящ</w:t>
      </w:r>
      <w:r>
        <w:rPr>
          <w:rFonts w:eastAsiaTheme="minorHAnsi"/>
          <w:i/>
          <w:lang w:eastAsia="en-US"/>
        </w:rPr>
        <w:t>его</w:t>
      </w:r>
      <w:r w:rsidRPr="00C44A5B">
        <w:rPr>
          <w:rFonts w:eastAsiaTheme="minorHAnsi"/>
          <w:i/>
          <w:lang w:eastAsia="en-US"/>
        </w:rPr>
        <w:t xml:space="preserve"> </w:t>
      </w:r>
      <w:r>
        <w:rPr>
          <w:rFonts w:eastAsiaTheme="minorHAnsi"/>
          <w:i/>
          <w:lang w:eastAsia="en-US"/>
        </w:rPr>
        <w:t>раздела Контракта.</w:t>
      </w:r>
    </w:p>
    <w:p w:rsidR="0077492D" w:rsidRDefault="0077492D" w:rsidP="0077492D">
      <w:pPr>
        <w:autoSpaceDE w:val="0"/>
        <w:autoSpaceDN w:val="0"/>
        <w:adjustRightInd w:val="0"/>
        <w:spacing w:after="0"/>
        <w:ind w:firstLine="709"/>
        <w:contextualSpacing/>
        <w:rPr>
          <w:rFonts w:eastAsiaTheme="minorHAnsi"/>
          <w:i/>
          <w:lang w:eastAsia="en-US"/>
        </w:rPr>
      </w:pPr>
      <w:r w:rsidRPr="000F5E0B">
        <w:rPr>
          <w:rFonts w:eastAsiaTheme="minorHAnsi"/>
          <w:b/>
          <w:i/>
          <w:lang w:eastAsia="en-US"/>
        </w:rPr>
        <w:t>5.1</w:t>
      </w:r>
      <w:r w:rsidR="00C95784">
        <w:rPr>
          <w:rFonts w:eastAsiaTheme="minorHAnsi"/>
          <w:b/>
          <w:i/>
          <w:lang w:eastAsia="en-US"/>
        </w:rPr>
        <w:t>2</w:t>
      </w:r>
      <w:r w:rsidRPr="000F5E0B">
        <w:rPr>
          <w:rFonts w:eastAsiaTheme="minorHAnsi"/>
          <w:b/>
          <w:i/>
          <w:lang w:eastAsia="en-US"/>
        </w:rPr>
        <w:t>.</w:t>
      </w:r>
      <w:r>
        <w:rPr>
          <w:rFonts w:eastAsiaTheme="minorHAnsi"/>
          <w:i/>
          <w:lang w:eastAsia="en-US"/>
        </w:rPr>
        <w:t xml:space="preserve"> </w:t>
      </w:r>
      <w:r w:rsidRPr="00C44A5B">
        <w:rPr>
          <w:rFonts w:eastAsiaTheme="minorHAnsi"/>
          <w:i/>
          <w:lang w:eastAsia="en-US"/>
        </w:rPr>
        <w:t xml:space="preserve">В случае, если </w:t>
      </w:r>
      <w:r>
        <w:rPr>
          <w:rFonts w:eastAsiaTheme="minorHAnsi"/>
          <w:i/>
          <w:lang w:eastAsia="en-US"/>
        </w:rPr>
        <w:t>К</w:t>
      </w:r>
      <w:r w:rsidRPr="00C44A5B">
        <w:rPr>
          <w:rFonts w:eastAsiaTheme="minorHAnsi"/>
          <w:i/>
          <w:lang w:eastAsia="en-US"/>
        </w:rPr>
        <w:t xml:space="preserve">онтрактом предусмотрены отдельные этапы его исполнения и установлено требование обеспечения исполнения </w:t>
      </w:r>
      <w:r>
        <w:rPr>
          <w:rFonts w:eastAsiaTheme="minorHAnsi"/>
          <w:i/>
          <w:lang w:eastAsia="en-US"/>
        </w:rPr>
        <w:t>К</w:t>
      </w:r>
      <w:r w:rsidRPr="00C44A5B">
        <w:rPr>
          <w:rFonts w:eastAsiaTheme="minorHAnsi"/>
          <w:i/>
          <w:lang w:eastAsia="en-US"/>
        </w:rPr>
        <w:t xml:space="preserve">онтракта, в ходе исполнения данного контракта размер этого обеспечения подлежит уменьшению в порядке и случаях, которые предусмотрены </w:t>
      </w:r>
      <w:r>
        <w:rPr>
          <w:rFonts w:eastAsiaTheme="minorHAnsi"/>
          <w:i/>
          <w:lang w:eastAsia="en-US"/>
        </w:rPr>
        <w:t>пунктами 5.1</w:t>
      </w:r>
      <w:r w:rsidR="00C95784">
        <w:rPr>
          <w:rFonts w:eastAsiaTheme="minorHAnsi"/>
          <w:i/>
          <w:lang w:eastAsia="en-US"/>
        </w:rPr>
        <w:t>3</w:t>
      </w:r>
      <w:r>
        <w:rPr>
          <w:rFonts w:eastAsiaTheme="minorHAnsi"/>
          <w:i/>
          <w:lang w:eastAsia="en-US"/>
        </w:rPr>
        <w:t xml:space="preserve">. </w:t>
      </w:r>
      <w:r w:rsidRPr="00C44A5B">
        <w:rPr>
          <w:rFonts w:eastAsiaTheme="minorHAnsi"/>
          <w:i/>
          <w:lang w:eastAsia="en-US"/>
        </w:rPr>
        <w:t xml:space="preserve">и </w:t>
      </w:r>
      <w:r>
        <w:rPr>
          <w:rFonts w:eastAsiaTheme="minorHAnsi"/>
          <w:i/>
          <w:lang w:eastAsia="en-US"/>
        </w:rPr>
        <w:t>5.1</w:t>
      </w:r>
      <w:r w:rsidR="00C95784">
        <w:rPr>
          <w:rFonts w:eastAsiaTheme="minorHAnsi"/>
          <w:i/>
          <w:lang w:eastAsia="en-US"/>
        </w:rPr>
        <w:t>4</w:t>
      </w:r>
      <w:r>
        <w:rPr>
          <w:rFonts w:eastAsiaTheme="minorHAnsi"/>
          <w:i/>
          <w:lang w:eastAsia="en-US"/>
        </w:rPr>
        <w:t>.</w:t>
      </w:r>
      <w:r w:rsidRPr="00C44A5B">
        <w:rPr>
          <w:rFonts w:eastAsiaTheme="minorHAnsi"/>
          <w:i/>
          <w:lang w:eastAsia="en-US"/>
        </w:rPr>
        <w:t xml:space="preserve"> настоящ</w:t>
      </w:r>
      <w:r>
        <w:rPr>
          <w:rFonts w:eastAsiaTheme="minorHAnsi"/>
          <w:i/>
          <w:lang w:eastAsia="en-US"/>
        </w:rPr>
        <w:t>его</w:t>
      </w:r>
      <w:r w:rsidRPr="00C44A5B">
        <w:rPr>
          <w:rFonts w:eastAsiaTheme="minorHAnsi"/>
          <w:i/>
          <w:lang w:eastAsia="en-US"/>
        </w:rPr>
        <w:t xml:space="preserve"> </w:t>
      </w:r>
      <w:r>
        <w:rPr>
          <w:rFonts w:eastAsiaTheme="minorHAnsi"/>
          <w:i/>
          <w:lang w:eastAsia="en-US"/>
        </w:rPr>
        <w:t>раздела Контракта</w:t>
      </w:r>
      <w:r w:rsidRPr="00C44A5B">
        <w:rPr>
          <w:rFonts w:eastAsiaTheme="minorHAnsi"/>
          <w:i/>
          <w:lang w:eastAsia="en-US"/>
        </w:rPr>
        <w:t>.</w:t>
      </w:r>
      <w:bookmarkStart w:id="2" w:name="Par2"/>
      <w:bookmarkEnd w:id="2"/>
    </w:p>
    <w:p w:rsidR="0077492D" w:rsidRPr="000F5E0B" w:rsidRDefault="0077492D" w:rsidP="0077492D">
      <w:pPr>
        <w:autoSpaceDE w:val="0"/>
        <w:autoSpaceDN w:val="0"/>
        <w:adjustRightInd w:val="0"/>
        <w:spacing w:after="0"/>
        <w:ind w:firstLine="709"/>
        <w:contextualSpacing/>
        <w:rPr>
          <w:rFonts w:eastAsiaTheme="minorHAnsi"/>
          <w:i/>
          <w:lang w:eastAsia="en-US"/>
        </w:rPr>
      </w:pPr>
      <w:r w:rsidRPr="000F5E0B">
        <w:rPr>
          <w:rFonts w:eastAsiaTheme="minorHAnsi"/>
          <w:b/>
          <w:i/>
          <w:lang w:eastAsia="en-US"/>
        </w:rPr>
        <w:t>5.1</w:t>
      </w:r>
      <w:r w:rsidR="00C95784">
        <w:rPr>
          <w:rFonts w:eastAsiaTheme="minorHAnsi"/>
          <w:b/>
          <w:i/>
          <w:lang w:eastAsia="en-US"/>
        </w:rPr>
        <w:t>3</w:t>
      </w:r>
      <w:r w:rsidRPr="000F5E0B">
        <w:rPr>
          <w:rFonts w:eastAsiaTheme="minorHAnsi"/>
          <w:b/>
          <w:i/>
          <w:lang w:eastAsia="en-US"/>
        </w:rPr>
        <w:t>.</w:t>
      </w:r>
      <w:r w:rsidRPr="000F5E0B">
        <w:rPr>
          <w:rFonts w:eastAsiaTheme="minorHAnsi"/>
          <w:i/>
          <w:lang w:eastAsia="en-US"/>
        </w:rPr>
        <w:t xml:space="preserve"> Размер обеспечения исполнения Контракта уменьшается посредством направления Заказ</w:t>
      </w:r>
      <w:r w:rsidR="00E32F96">
        <w:rPr>
          <w:rFonts w:eastAsiaTheme="minorHAnsi"/>
          <w:i/>
          <w:lang w:eastAsia="en-US"/>
        </w:rPr>
        <w:t>чиком информации об исполнении Подрядчиком</w:t>
      </w:r>
      <w:r w:rsidRPr="000F5E0B">
        <w:rPr>
          <w:rFonts w:eastAsiaTheme="minorHAnsi"/>
          <w:i/>
          <w:lang w:eastAsia="en-US"/>
        </w:rPr>
        <w:t xml:space="preserve"> обязательств по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9" w:history="1">
        <w:r w:rsidRPr="000F5E0B">
          <w:rPr>
            <w:rFonts w:eastAsiaTheme="minorHAnsi"/>
            <w:i/>
            <w:lang w:eastAsia="en-US"/>
          </w:rPr>
          <w:t>статьей 103</w:t>
        </w:r>
      </w:hyperlink>
      <w:r w:rsidRPr="000F5E0B">
        <w:rPr>
          <w:rFonts w:eastAsiaTheme="minorHAnsi"/>
          <w:i/>
          <w:lang w:eastAsia="en-US"/>
        </w:rPr>
        <w:t xml:space="preserve"> </w:t>
      </w:r>
      <w:r w:rsidRPr="000F5E0B">
        <w:rPr>
          <w:i/>
        </w:rPr>
        <w:t>Федерального закона о контрактной системе</w:t>
      </w:r>
      <w:r w:rsidRPr="000F5E0B">
        <w:rPr>
          <w:rFonts w:eastAsiaTheme="minorHAnsi"/>
          <w:i/>
          <w:lang w:eastAsia="en-US"/>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w:t>
      </w:r>
      <w:hyperlink r:id="rId10" w:history="1">
        <w:r w:rsidRPr="000F5E0B">
          <w:rPr>
            <w:rFonts w:eastAsiaTheme="minorHAnsi"/>
            <w:i/>
            <w:lang w:eastAsia="en-US"/>
          </w:rPr>
          <w:t>частью 27 статьи 34</w:t>
        </w:r>
      </w:hyperlink>
      <w:r w:rsidRPr="000F5E0B">
        <w:rPr>
          <w:rFonts w:eastAsiaTheme="minorHAnsi"/>
          <w:i/>
          <w:lang w:eastAsia="en-US"/>
        </w:rPr>
        <w:t xml:space="preserve"> Федерального закона </w:t>
      </w:r>
      <w:r w:rsidRPr="000F5E0B">
        <w:rPr>
          <w:i/>
        </w:rPr>
        <w:t>о контрактной системе</w:t>
      </w:r>
      <w:r w:rsidRPr="000F5E0B">
        <w:rPr>
          <w:rFonts w:eastAsiaTheme="minorHAnsi"/>
          <w:i/>
          <w:lang w:eastAsia="en-US"/>
        </w:rPr>
        <w:t xml:space="preserve"> Контрактом срок денежные средства в сумме, на которую уменьшен размер обеспечения исполнения Контракта, рассчитанный Заказчиком на </w:t>
      </w:r>
      <w:r w:rsidRPr="000F5E0B">
        <w:rPr>
          <w:rFonts w:eastAsiaTheme="minorHAnsi"/>
          <w:i/>
          <w:lang w:eastAsia="en-US"/>
        </w:rPr>
        <w:lastRenderedPageBreak/>
        <w:t>основании информации об исполнении Контракта, размещенной в соответствующем реестре контрактов.</w:t>
      </w:r>
      <w:bookmarkStart w:id="3" w:name="Par4"/>
      <w:bookmarkEnd w:id="3"/>
    </w:p>
    <w:p w:rsidR="0077492D" w:rsidRPr="00C44A5B" w:rsidRDefault="0077492D" w:rsidP="0077492D">
      <w:pPr>
        <w:autoSpaceDE w:val="0"/>
        <w:autoSpaceDN w:val="0"/>
        <w:adjustRightInd w:val="0"/>
        <w:spacing w:after="0"/>
        <w:ind w:firstLine="709"/>
        <w:contextualSpacing/>
        <w:rPr>
          <w:rFonts w:eastAsiaTheme="minorHAnsi"/>
          <w:i/>
          <w:lang w:eastAsia="en-US"/>
        </w:rPr>
      </w:pPr>
      <w:r w:rsidRPr="000F5E0B">
        <w:rPr>
          <w:rFonts w:eastAsiaTheme="minorHAnsi"/>
          <w:b/>
          <w:i/>
          <w:lang w:eastAsia="en-US"/>
        </w:rPr>
        <w:t>5.1</w:t>
      </w:r>
      <w:r w:rsidR="008D5130">
        <w:rPr>
          <w:rFonts w:eastAsiaTheme="minorHAnsi"/>
          <w:b/>
          <w:i/>
          <w:lang w:eastAsia="en-US"/>
        </w:rPr>
        <w:t>4</w:t>
      </w:r>
      <w:r w:rsidRPr="000F5E0B">
        <w:rPr>
          <w:rFonts w:eastAsiaTheme="minorHAnsi"/>
          <w:b/>
          <w:i/>
          <w:lang w:eastAsia="en-US"/>
        </w:rPr>
        <w:t>.</w:t>
      </w:r>
      <w:r w:rsidRPr="000F5E0B">
        <w:rPr>
          <w:rFonts w:eastAsiaTheme="minorHAnsi"/>
          <w:i/>
          <w:lang w:eastAsia="en-US"/>
        </w:rPr>
        <w:t xml:space="preserve"> Предусмотренное пунктами 5.1</w:t>
      </w:r>
      <w:r w:rsidR="00C95784">
        <w:rPr>
          <w:rFonts w:eastAsiaTheme="minorHAnsi"/>
          <w:i/>
          <w:lang w:eastAsia="en-US"/>
        </w:rPr>
        <w:t>1</w:t>
      </w:r>
      <w:r w:rsidRPr="000F5E0B">
        <w:rPr>
          <w:rFonts w:eastAsiaTheme="minorHAnsi"/>
          <w:i/>
          <w:lang w:eastAsia="en-US"/>
        </w:rPr>
        <w:t xml:space="preserve">. и </w:t>
      </w:r>
      <w:hyperlink w:anchor="Par0" w:history="1">
        <w:r w:rsidRPr="000F5E0B">
          <w:rPr>
            <w:rFonts w:eastAsiaTheme="minorHAnsi"/>
            <w:i/>
            <w:lang w:eastAsia="en-US"/>
          </w:rPr>
          <w:t>5.1</w:t>
        </w:r>
        <w:r w:rsidR="00C95784">
          <w:rPr>
            <w:rFonts w:eastAsiaTheme="minorHAnsi"/>
            <w:i/>
            <w:lang w:eastAsia="en-US"/>
          </w:rPr>
          <w:t>2</w:t>
        </w:r>
        <w:r w:rsidRPr="000F5E0B">
          <w:rPr>
            <w:rFonts w:eastAsiaTheme="minorHAnsi"/>
            <w:i/>
            <w:lang w:eastAsia="en-US"/>
          </w:rPr>
          <w:t>.</w:t>
        </w:r>
      </w:hyperlink>
      <w:r w:rsidRPr="000F5E0B">
        <w:rPr>
          <w:rFonts w:eastAsiaTheme="minorHAnsi"/>
          <w:i/>
          <w:lang w:eastAsia="en-US"/>
        </w:rPr>
        <w:t xml:space="preserve"> настоящего </w:t>
      </w:r>
      <w:r>
        <w:rPr>
          <w:rFonts w:eastAsiaTheme="minorHAnsi"/>
          <w:i/>
          <w:lang w:eastAsia="en-US"/>
        </w:rPr>
        <w:t>раздела Контракта</w:t>
      </w:r>
      <w:r w:rsidRPr="00C44A5B">
        <w:rPr>
          <w:rFonts w:eastAsiaTheme="minorHAnsi"/>
          <w:i/>
          <w:lang w:eastAsia="en-US"/>
        </w:rPr>
        <w:t xml:space="preserve"> уменьшение размера обеспечения исполнения контракта осуществляется при условии отсутствия неисполненных </w:t>
      </w:r>
      <w:r w:rsidR="00E32F96">
        <w:rPr>
          <w:rFonts w:eastAsiaTheme="minorHAnsi"/>
          <w:i/>
          <w:lang w:eastAsia="en-US"/>
        </w:rPr>
        <w:t>Подрядчиком</w:t>
      </w:r>
      <w:r w:rsidRPr="00C44A5B">
        <w:rPr>
          <w:rFonts w:eastAsiaTheme="minorHAnsi"/>
          <w:i/>
          <w:lang w:eastAsia="en-US"/>
        </w:rPr>
        <w:t xml:space="preserve"> требований об уплате неустоек (</w:t>
      </w:r>
      <w:r>
        <w:rPr>
          <w:rFonts w:eastAsiaTheme="minorHAnsi"/>
          <w:i/>
          <w:lang w:eastAsia="en-US"/>
        </w:rPr>
        <w:t>штрафов, пеней), предъявленных З</w:t>
      </w:r>
      <w:r w:rsidRPr="00C44A5B">
        <w:rPr>
          <w:rFonts w:eastAsiaTheme="minorHAnsi"/>
          <w:i/>
          <w:lang w:eastAsia="en-US"/>
        </w:rPr>
        <w:t>аказчиком в соответствии с Федеральным законом</w:t>
      </w:r>
      <w:r>
        <w:rPr>
          <w:rFonts w:eastAsiaTheme="minorHAnsi"/>
          <w:i/>
          <w:lang w:eastAsia="en-US"/>
        </w:rPr>
        <w:t xml:space="preserve"> о контрактной системе</w:t>
      </w:r>
      <w:r w:rsidRPr="00C44A5B">
        <w:rPr>
          <w:rFonts w:eastAsiaTheme="minorHAnsi"/>
          <w:i/>
          <w:lang w:eastAsia="en-US"/>
        </w:rPr>
        <w:t xml:space="preserve">, а также приемки </w:t>
      </w:r>
      <w:r>
        <w:rPr>
          <w:rFonts w:eastAsiaTheme="minorHAnsi"/>
          <w:i/>
          <w:lang w:eastAsia="en-US"/>
        </w:rPr>
        <w:t>З</w:t>
      </w:r>
      <w:r w:rsidRPr="00C44A5B">
        <w:rPr>
          <w:rFonts w:eastAsiaTheme="minorHAnsi"/>
          <w:i/>
          <w:lang w:eastAsia="en-US"/>
        </w:rPr>
        <w:t xml:space="preserve">аказчиком оказанной услуги, результатов отдельного этапа исполнения </w:t>
      </w:r>
      <w:r>
        <w:rPr>
          <w:rFonts w:eastAsiaTheme="minorHAnsi"/>
          <w:i/>
          <w:lang w:eastAsia="en-US"/>
        </w:rPr>
        <w:t>К</w:t>
      </w:r>
      <w:r w:rsidRPr="00C44A5B">
        <w:rPr>
          <w:rFonts w:eastAsiaTheme="minorHAnsi"/>
          <w:i/>
          <w:lang w:eastAsia="en-US"/>
        </w:rPr>
        <w:t>онтракта в об</w:t>
      </w:r>
      <w:r>
        <w:rPr>
          <w:rFonts w:eastAsiaTheme="minorHAnsi"/>
          <w:i/>
          <w:lang w:eastAsia="en-US"/>
        </w:rPr>
        <w:t>ъеме выплаченного аванса (если К</w:t>
      </w:r>
      <w:r w:rsidRPr="00C44A5B">
        <w:rPr>
          <w:rFonts w:eastAsiaTheme="minorHAnsi"/>
          <w:i/>
          <w:lang w:eastAsia="en-US"/>
        </w:rPr>
        <w:t>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77492D" w:rsidRPr="001F189B" w:rsidRDefault="0077492D" w:rsidP="0077492D">
      <w:pPr>
        <w:keepNext/>
        <w:keepLines/>
        <w:spacing w:after="0"/>
        <w:contextualSpacing/>
        <w:rPr>
          <w:b/>
        </w:rPr>
      </w:pPr>
    </w:p>
    <w:p w:rsidR="00C04879" w:rsidRDefault="00C04879" w:rsidP="00C04879">
      <w:pPr>
        <w:keepNext/>
        <w:spacing w:after="0"/>
        <w:contextualSpacing/>
        <w:jc w:val="center"/>
        <w:rPr>
          <w:b/>
        </w:rPr>
      </w:pPr>
      <w:r w:rsidRPr="00FB62A5">
        <w:rPr>
          <w:b/>
        </w:rPr>
        <w:t>6. Ответственность сторон</w:t>
      </w:r>
    </w:p>
    <w:p w:rsidR="0077492D" w:rsidRPr="00FB62A5" w:rsidRDefault="0077492D" w:rsidP="00C04879">
      <w:pPr>
        <w:keepNext/>
        <w:spacing w:after="0"/>
        <w:contextualSpacing/>
        <w:jc w:val="center"/>
        <w:rPr>
          <w:b/>
        </w:rPr>
      </w:pPr>
    </w:p>
    <w:p w:rsidR="002B1543" w:rsidRPr="00193F6A" w:rsidRDefault="002B1543" w:rsidP="002B1543">
      <w:pPr>
        <w:widowControl w:val="0"/>
        <w:ind w:firstLine="540"/>
        <w:contextualSpacing/>
        <w:rPr>
          <w:color w:val="000000" w:themeColor="text1"/>
        </w:rPr>
      </w:pPr>
      <w:r w:rsidRPr="00193F6A">
        <w:rPr>
          <w:b/>
          <w:color w:val="000000" w:themeColor="text1"/>
        </w:rPr>
        <w:t>6.1.</w:t>
      </w:r>
      <w:r w:rsidRPr="00193F6A">
        <w:rPr>
          <w:color w:val="000000" w:themeColor="text1"/>
        </w:rPr>
        <w:t> </w:t>
      </w:r>
      <w:r w:rsidR="00E32F96">
        <w:rPr>
          <w:color w:val="000000" w:themeColor="text1"/>
        </w:rPr>
        <w:t>Подрядчик</w:t>
      </w:r>
      <w:r w:rsidRPr="00193F6A">
        <w:rPr>
          <w:color w:val="000000" w:themeColor="text1"/>
        </w:rPr>
        <w:t xml:space="preserve"> по требованию </w:t>
      </w:r>
      <w:r w:rsidR="00E32F96">
        <w:rPr>
          <w:color w:val="000000" w:themeColor="text1"/>
        </w:rPr>
        <w:t>З</w:t>
      </w:r>
      <w:r w:rsidRPr="00193F6A">
        <w:rPr>
          <w:color w:val="000000" w:themeColor="text1"/>
        </w:rPr>
        <w:t xml:space="preserve">аказчика в согласованный срок устраняет своими силами и за свой счет недостатки, допущенные </w:t>
      </w:r>
      <w:r w:rsidR="00E32F96">
        <w:rPr>
          <w:color w:val="000000" w:themeColor="text1"/>
        </w:rPr>
        <w:t>Подрядчиком</w:t>
      </w:r>
      <w:r w:rsidRPr="00193F6A">
        <w:rPr>
          <w:color w:val="000000" w:themeColor="text1"/>
        </w:rPr>
        <w:t xml:space="preserve"> и выявленные в результате сдачи-приемки оказанных услуг.</w:t>
      </w:r>
    </w:p>
    <w:p w:rsidR="002B1543" w:rsidRPr="00193F6A" w:rsidRDefault="002B1543" w:rsidP="002B1543">
      <w:pPr>
        <w:autoSpaceDE w:val="0"/>
        <w:autoSpaceDN w:val="0"/>
        <w:adjustRightInd w:val="0"/>
        <w:ind w:firstLine="540"/>
        <w:rPr>
          <w:color w:val="000000" w:themeColor="text1"/>
        </w:rPr>
      </w:pPr>
      <w:r w:rsidRPr="00193F6A">
        <w:rPr>
          <w:b/>
          <w:color w:val="000000" w:themeColor="text1"/>
        </w:rPr>
        <w:t>6.2.</w:t>
      </w:r>
      <w:r w:rsidRPr="00193F6A">
        <w:rPr>
          <w:color w:val="000000" w:themeColor="text1"/>
        </w:rPr>
        <w:t xml:space="preserve"> В случае просрочки исполнения </w:t>
      </w:r>
      <w:r w:rsidR="00E32F96">
        <w:rPr>
          <w:color w:val="000000" w:themeColor="text1"/>
        </w:rPr>
        <w:t>Подрядчиком</w:t>
      </w:r>
      <w:r w:rsidRPr="00193F6A">
        <w:rPr>
          <w:color w:val="000000" w:themeColor="text1"/>
        </w:rPr>
        <w:t xml:space="preserve"> обязательств (в том числе гарантийного обязательства), предусмотренных </w:t>
      </w:r>
      <w:r w:rsidR="00E32F96">
        <w:rPr>
          <w:color w:val="000000" w:themeColor="text1"/>
        </w:rPr>
        <w:t>К</w:t>
      </w:r>
      <w:r w:rsidRPr="00193F6A">
        <w:rPr>
          <w:color w:val="000000" w:themeColor="text1"/>
        </w:rPr>
        <w:t xml:space="preserve">онтрактом, а также в иных случаях неисполнения или ненадлежащего исполнения </w:t>
      </w:r>
      <w:r w:rsidR="00E32F96">
        <w:rPr>
          <w:color w:val="000000" w:themeColor="text1"/>
        </w:rPr>
        <w:t>Подрядчико</w:t>
      </w:r>
      <w:r w:rsidRPr="00193F6A">
        <w:rPr>
          <w:color w:val="000000" w:themeColor="text1"/>
        </w:rPr>
        <w:t xml:space="preserve">м обязательств, предусмотренных контрактом, </w:t>
      </w:r>
      <w:r w:rsidR="00E32F96">
        <w:rPr>
          <w:color w:val="000000" w:themeColor="text1"/>
        </w:rPr>
        <w:t>З</w:t>
      </w:r>
      <w:r w:rsidRPr="00193F6A">
        <w:rPr>
          <w:color w:val="000000" w:themeColor="text1"/>
        </w:rPr>
        <w:t xml:space="preserve">аказчик направляет </w:t>
      </w:r>
      <w:r w:rsidR="00E32F96">
        <w:rPr>
          <w:color w:val="000000" w:themeColor="text1"/>
        </w:rPr>
        <w:t>Подрядчику</w:t>
      </w:r>
      <w:r w:rsidRPr="00193F6A">
        <w:rPr>
          <w:color w:val="000000" w:themeColor="text1"/>
        </w:rPr>
        <w:t xml:space="preserve"> требование об уплате неустоек (штрафов, пеней). В случае просрочки исполнения </w:t>
      </w:r>
      <w:r w:rsidR="00E32F96">
        <w:rPr>
          <w:color w:val="000000" w:themeColor="text1"/>
        </w:rPr>
        <w:t>З</w:t>
      </w:r>
      <w:r w:rsidRPr="00193F6A">
        <w:rPr>
          <w:color w:val="000000" w:themeColor="text1"/>
        </w:rPr>
        <w:t xml:space="preserve">аказчиком обязательств, предусмотренных </w:t>
      </w:r>
      <w:r w:rsidR="00E32F96">
        <w:rPr>
          <w:color w:val="000000" w:themeColor="text1"/>
        </w:rPr>
        <w:t>К</w:t>
      </w:r>
      <w:r w:rsidRPr="00193F6A">
        <w:rPr>
          <w:color w:val="000000" w:themeColor="text1"/>
        </w:rPr>
        <w:t xml:space="preserve">онтрактом, а также в иных случаях неисполнения или ненадлежащего исполнения </w:t>
      </w:r>
      <w:r w:rsidR="00E32F96">
        <w:rPr>
          <w:color w:val="000000" w:themeColor="text1"/>
        </w:rPr>
        <w:t>З</w:t>
      </w:r>
      <w:r w:rsidRPr="00193F6A">
        <w:rPr>
          <w:color w:val="000000" w:themeColor="text1"/>
        </w:rPr>
        <w:t xml:space="preserve">аказчиком обязательств, предусмотренных </w:t>
      </w:r>
      <w:r w:rsidR="00E32F96">
        <w:rPr>
          <w:color w:val="000000" w:themeColor="text1"/>
        </w:rPr>
        <w:t>К</w:t>
      </w:r>
      <w:r w:rsidRPr="00193F6A">
        <w:rPr>
          <w:color w:val="000000" w:themeColor="text1"/>
        </w:rPr>
        <w:t>онтрактом, Исполнитель вправе потребовать уплаты неустоек (штрафов, пеней).</w:t>
      </w:r>
    </w:p>
    <w:p w:rsidR="002B1543" w:rsidRPr="00193F6A" w:rsidRDefault="002B1543" w:rsidP="002B1543">
      <w:pPr>
        <w:autoSpaceDE w:val="0"/>
        <w:autoSpaceDN w:val="0"/>
        <w:adjustRightInd w:val="0"/>
        <w:ind w:firstLine="540"/>
        <w:rPr>
          <w:color w:val="000000" w:themeColor="text1"/>
        </w:rPr>
      </w:pPr>
      <w:r w:rsidRPr="00193F6A">
        <w:rPr>
          <w:color w:val="000000" w:themeColor="text1"/>
        </w:rPr>
        <w:t xml:space="preserve">Размер штрафа устанавливается </w:t>
      </w:r>
      <w:r w:rsidR="00E32F96">
        <w:rPr>
          <w:color w:val="000000" w:themeColor="text1"/>
        </w:rPr>
        <w:t>К</w:t>
      </w:r>
      <w:r w:rsidRPr="00193F6A">
        <w:rPr>
          <w:color w:val="000000" w:themeColor="text1"/>
        </w:rPr>
        <w:t xml:space="preserve">онтрактом в порядке, установленном </w:t>
      </w:r>
      <w:hyperlink w:anchor="Par1" w:history="1">
        <w:r w:rsidRPr="00CD37BE">
          <w:rPr>
            <w:color w:val="000000" w:themeColor="text1"/>
          </w:rPr>
          <w:t>пунктами 6.3</w:t>
        </w:r>
      </w:hyperlink>
      <w:r w:rsidR="00340545" w:rsidRPr="00CD37BE">
        <w:rPr>
          <w:color w:val="000000" w:themeColor="text1"/>
        </w:rPr>
        <w:t>.</w:t>
      </w:r>
      <w:r w:rsidRPr="00CD37BE">
        <w:rPr>
          <w:color w:val="000000" w:themeColor="text1"/>
        </w:rPr>
        <w:t xml:space="preserve"> – </w:t>
      </w:r>
      <w:hyperlink w:anchor="Par26" w:history="1">
        <w:r w:rsidRPr="00652978">
          <w:rPr>
            <w:color w:val="000000" w:themeColor="text1"/>
          </w:rPr>
          <w:t>6.6.</w:t>
        </w:r>
      </w:hyperlink>
      <w:r w:rsidR="00340545" w:rsidRPr="00652978">
        <w:rPr>
          <w:color w:val="000000" w:themeColor="text1"/>
        </w:rPr>
        <w:t>, 6.12</w:t>
      </w:r>
      <w:r w:rsidR="00340545" w:rsidRPr="00193F6A">
        <w:rPr>
          <w:color w:val="000000" w:themeColor="text1"/>
        </w:rPr>
        <w:t xml:space="preserve"> </w:t>
      </w:r>
      <w:r w:rsidR="00E32F96">
        <w:rPr>
          <w:color w:val="000000" w:themeColor="text1"/>
        </w:rPr>
        <w:t>К</w:t>
      </w:r>
      <w:r w:rsidRPr="00193F6A">
        <w:rPr>
          <w:color w:val="000000" w:themeColor="text1"/>
        </w:rPr>
        <w:t xml:space="preserve">контракта, в виде фиксированной суммы, в том числе рассчитываемой как процент цены </w:t>
      </w:r>
      <w:r w:rsidR="00E32F96">
        <w:rPr>
          <w:color w:val="000000" w:themeColor="text1"/>
        </w:rPr>
        <w:t>К</w:t>
      </w:r>
      <w:r w:rsidRPr="00193F6A">
        <w:rPr>
          <w:color w:val="000000" w:themeColor="text1"/>
        </w:rPr>
        <w:t xml:space="preserve">онтракта, или в случае, если </w:t>
      </w:r>
      <w:r w:rsidR="00E32F96">
        <w:rPr>
          <w:color w:val="000000" w:themeColor="text1"/>
        </w:rPr>
        <w:t>К</w:t>
      </w:r>
      <w:r w:rsidRPr="00193F6A">
        <w:rPr>
          <w:color w:val="000000" w:themeColor="text1"/>
        </w:rPr>
        <w:t xml:space="preserve">онтрактом предусмотрены этапы исполнения </w:t>
      </w:r>
      <w:r w:rsidR="00E32F96">
        <w:rPr>
          <w:color w:val="000000" w:themeColor="text1"/>
        </w:rPr>
        <w:t>К</w:t>
      </w:r>
      <w:r w:rsidRPr="00193F6A">
        <w:rPr>
          <w:color w:val="000000" w:themeColor="text1"/>
        </w:rPr>
        <w:t xml:space="preserve">онтракта, как процент этапа исполнения </w:t>
      </w:r>
      <w:r w:rsidR="00E32F96">
        <w:rPr>
          <w:color w:val="000000" w:themeColor="text1"/>
        </w:rPr>
        <w:t>К</w:t>
      </w:r>
      <w:r w:rsidRPr="00193F6A">
        <w:rPr>
          <w:color w:val="000000" w:themeColor="text1"/>
        </w:rPr>
        <w:t xml:space="preserve">онтракта (далее - цена </w:t>
      </w:r>
      <w:r w:rsidR="00E32F96">
        <w:rPr>
          <w:color w:val="000000" w:themeColor="text1"/>
        </w:rPr>
        <w:t>К</w:t>
      </w:r>
      <w:r w:rsidRPr="00193F6A">
        <w:rPr>
          <w:color w:val="000000" w:themeColor="text1"/>
        </w:rPr>
        <w:t xml:space="preserve">онтракта (этапа). </w:t>
      </w:r>
      <w:bookmarkStart w:id="4" w:name="Par1"/>
      <w:bookmarkEnd w:id="4"/>
    </w:p>
    <w:p w:rsidR="002B1543" w:rsidRPr="00193F6A" w:rsidRDefault="002B1543" w:rsidP="002B1543">
      <w:pPr>
        <w:autoSpaceDE w:val="0"/>
        <w:autoSpaceDN w:val="0"/>
        <w:adjustRightInd w:val="0"/>
        <w:ind w:firstLine="540"/>
        <w:rPr>
          <w:color w:val="000000" w:themeColor="text1"/>
        </w:rPr>
      </w:pPr>
      <w:r w:rsidRPr="00193F6A">
        <w:rPr>
          <w:b/>
          <w:color w:val="000000" w:themeColor="text1"/>
        </w:rPr>
        <w:t>6.3.</w:t>
      </w:r>
      <w:r w:rsidRPr="00193F6A">
        <w:rPr>
          <w:color w:val="000000" w:themeColor="text1"/>
        </w:rPr>
        <w:t xml:space="preserve"> За каждый факт неисполнения или ненадлежащего исполнения </w:t>
      </w:r>
      <w:r w:rsidR="00E32F96">
        <w:rPr>
          <w:color w:val="000000" w:themeColor="text1"/>
        </w:rPr>
        <w:t xml:space="preserve">Подрядчиком </w:t>
      </w:r>
      <w:r w:rsidRPr="00193F6A">
        <w:rPr>
          <w:color w:val="000000" w:themeColor="text1"/>
        </w:rPr>
        <w:t xml:space="preserve">обязательств, предусмотренных государственным контрактом, за исключением просрочки исполнения обязательств (в том числе гарантийного обязательства), предусмотренных государственным контрактом, размер штрафа устанавливается в виде фиксированной суммы, определяемой в следующем порядке (за исключением случаев, предусмотренных </w:t>
      </w:r>
      <w:hyperlink w:anchor="Par11" w:history="1">
        <w:r w:rsidRPr="00652978">
          <w:rPr>
            <w:color w:val="000000" w:themeColor="text1"/>
          </w:rPr>
          <w:t>пунктами</w:t>
        </w:r>
        <w:r w:rsidR="005E2506" w:rsidRPr="00652978">
          <w:rPr>
            <w:color w:val="000000" w:themeColor="text1"/>
          </w:rPr>
          <w:t xml:space="preserve"> 6.3.,</w:t>
        </w:r>
        <w:r w:rsidR="00652978" w:rsidRPr="00652978">
          <w:rPr>
            <w:color w:val="000000" w:themeColor="text1"/>
          </w:rPr>
          <w:t xml:space="preserve"> </w:t>
        </w:r>
        <w:r w:rsidRPr="00652978">
          <w:rPr>
            <w:color w:val="000000" w:themeColor="text1"/>
          </w:rPr>
          <w:t>6.4.</w:t>
        </w:r>
      </w:hyperlink>
      <w:r w:rsidRPr="00652978">
        <w:rPr>
          <w:color w:val="000000" w:themeColor="text1"/>
        </w:rPr>
        <w:t>,</w:t>
      </w:r>
      <w:r w:rsidR="00652978" w:rsidRPr="00652978">
        <w:rPr>
          <w:color w:val="000000" w:themeColor="text1"/>
        </w:rPr>
        <w:t xml:space="preserve"> </w:t>
      </w:r>
      <w:r w:rsidRPr="00652978">
        <w:rPr>
          <w:color w:val="000000" w:themeColor="text1"/>
        </w:rPr>
        <w:t>6.5.</w:t>
      </w:r>
      <w:r w:rsidR="005E2506" w:rsidRPr="00652978">
        <w:rPr>
          <w:color w:val="000000" w:themeColor="text1"/>
        </w:rPr>
        <w:t>, 6.12</w:t>
      </w:r>
      <w:r w:rsidRPr="00193F6A">
        <w:rPr>
          <w:color w:val="000000" w:themeColor="text1"/>
        </w:rPr>
        <w:t xml:space="preserve"> </w:t>
      </w:r>
      <w:r w:rsidR="00E32F96">
        <w:rPr>
          <w:color w:val="000000" w:themeColor="text1"/>
        </w:rPr>
        <w:t>К</w:t>
      </w:r>
      <w:r w:rsidRPr="00193F6A">
        <w:rPr>
          <w:color w:val="000000" w:themeColor="text1"/>
        </w:rPr>
        <w:t>онтракта):</w:t>
      </w:r>
    </w:p>
    <w:p w:rsidR="002B1543" w:rsidRPr="00193F6A" w:rsidRDefault="002B1543" w:rsidP="002B1543">
      <w:pPr>
        <w:autoSpaceDE w:val="0"/>
        <w:autoSpaceDN w:val="0"/>
        <w:adjustRightInd w:val="0"/>
        <w:ind w:firstLine="540"/>
        <w:rPr>
          <w:i/>
          <w:color w:val="000000" w:themeColor="text1"/>
        </w:rPr>
      </w:pPr>
      <w:r w:rsidRPr="00193F6A">
        <w:rPr>
          <w:i/>
          <w:color w:val="000000" w:themeColor="text1"/>
        </w:rPr>
        <w:t xml:space="preserve">а) 10 процентов цены </w:t>
      </w:r>
      <w:r w:rsidR="00E32F96">
        <w:rPr>
          <w:i/>
          <w:color w:val="000000" w:themeColor="text1"/>
        </w:rPr>
        <w:t>К</w:t>
      </w:r>
      <w:r w:rsidRPr="00193F6A">
        <w:rPr>
          <w:i/>
          <w:color w:val="000000" w:themeColor="text1"/>
        </w:rPr>
        <w:t xml:space="preserve">онтракта (этапа), в случае, если цена </w:t>
      </w:r>
      <w:r w:rsidR="00E32F96">
        <w:rPr>
          <w:i/>
          <w:color w:val="000000" w:themeColor="text1"/>
        </w:rPr>
        <w:t>К</w:t>
      </w:r>
      <w:r w:rsidRPr="00193F6A">
        <w:rPr>
          <w:i/>
          <w:color w:val="000000" w:themeColor="text1"/>
        </w:rPr>
        <w:t>онтракта (этапа) не превышает 3 млн. рублей;</w:t>
      </w:r>
    </w:p>
    <w:p w:rsidR="002B1543" w:rsidRPr="00193F6A" w:rsidRDefault="002B1543" w:rsidP="002B1543">
      <w:pPr>
        <w:autoSpaceDE w:val="0"/>
        <w:autoSpaceDN w:val="0"/>
        <w:adjustRightInd w:val="0"/>
        <w:ind w:firstLine="540"/>
        <w:rPr>
          <w:i/>
          <w:color w:val="000000" w:themeColor="text1"/>
        </w:rPr>
      </w:pPr>
      <w:r w:rsidRPr="00193F6A">
        <w:rPr>
          <w:i/>
          <w:color w:val="000000" w:themeColor="text1"/>
        </w:rPr>
        <w:t xml:space="preserve">б) 5 процентов цены </w:t>
      </w:r>
      <w:r w:rsidR="00E32F96">
        <w:rPr>
          <w:i/>
          <w:color w:val="000000" w:themeColor="text1"/>
        </w:rPr>
        <w:t>К</w:t>
      </w:r>
      <w:r w:rsidRPr="00193F6A">
        <w:rPr>
          <w:i/>
          <w:color w:val="000000" w:themeColor="text1"/>
        </w:rPr>
        <w:t xml:space="preserve">онтракта (этапа) в случае, если цена </w:t>
      </w:r>
      <w:r w:rsidR="00E32F96">
        <w:rPr>
          <w:i/>
          <w:color w:val="000000" w:themeColor="text1"/>
        </w:rPr>
        <w:t>К</w:t>
      </w:r>
      <w:r w:rsidRPr="00193F6A">
        <w:rPr>
          <w:i/>
          <w:color w:val="000000" w:themeColor="text1"/>
        </w:rPr>
        <w:t>онтракта (этапа) составляет от 3 млн. рублей до 50 млн. рублей (включительно);</w:t>
      </w:r>
    </w:p>
    <w:p w:rsidR="002B1543" w:rsidRPr="00193F6A" w:rsidRDefault="002B1543" w:rsidP="002B1543">
      <w:pPr>
        <w:autoSpaceDE w:val="0"/>
        <w:autoSpaceDN w:val="0"/>
        <w:adjustRightInd w:val="0"/>
        <w:ind w:firstLine="540"/>
        <w:rPr>
          <w:i/>
          <w:color w:val="000000" w:themeColor="text1"/>
        </w:rPr>
      </w:pPr>
      <w:r w:rsidRPr="00193F6A">
        <w:rPr>
          <w:i/>
          <w:color w:val="000000" w:themeColor="text1"/>
        </w:rPr>
        <w:t xml:space="preserve">в) 1 процент цены </w:t>
      </w:r>
      <w:r w:rsidR="00E32F96">
        <w:rPr>
          <w:i/>
          <w:color w:val="000000" w:themeColor="text1"/>
        </w:rPr>
        <w:t>К</w:t>
      </w:r>
      <w:r w:rsidRPr="00193F6A">
        <w:rPr>
          <w:i/>
          <w:color w:val="000000" w:themeColor="text1"/>
        </w:rPr>
        <w:t xml:space="preserve">онтракта (этапа) в случае, если цена </w:t>
      </w:r>
      <w:r w:rsidR="00E32F96">
        <w:rPr>
          <w:i/>
          <w:color w:val="000000" w:themeColor="text1"/>
        </w:rPr>
        <w:t>К</w:t>
      </w:r>
      <w:r w:rsidRPr="00193F6A">
        <w:rPr>
          <w:i/>
          <w:color w:val="000000" w:themeColor="text1"/>
        </w:rPr>
        <w:t>онтракта (этапа) составляет от 50 млн. рублей до 100 млн. рублей (включительно);</w:t>
      </w:r>
    </w:p>
    <w:p w:rsidR="002B1543" w:rsidRPr="00193F6A" w:rsidRDefault="002B1543" w:rsidP="002B1543">
      <w:pPr>
        <w:autoSpaceDE w:val="0"/>
        <w:autoSpaceDN w:val="0"/>
        <w:adjustRightInd w:val="0"/>
        <w:ind w:firstLine="540"/>
        <w:rPr>
          <w:i/>
          <w:color w:val="000000" w:themeColor="text1"/>
        </w:rPr>
      </w:pPr>
      <w:r w:rsidRPr="00193F6A">
        <w:rPr>
          <w:i/>
          <w:color w:val="000000" w:themeColor="text1"/>
        </w:rPr>
        <w:t xml:space="preserve">г) 0,5 процента цены </w:t>
      </w:r>
      <w:r w:rsidR="00E32F96">
        <w:rPr>
          <w:i/>
          <w:color w:val="000000" w:themeColor="text1"/>
        </w:rPr>
        <w:t>К</w:t>
      </w:r>
      <w:r w:rsidRPr="00193F6A">
        <w:rPr>
          <w:i/>
          <w:color w:val="000000" w:themeColor="text1"/>
        </w:rPr>
        <w:t xml:space="preserve">онтракта (этапа) в случае, если цена </w:t>
      </w:r>
      <w:r w:rsidR="00E32F96">
        <w:rPr>
          <w:i/>
          <w:color w:val="000000" w:themeColor="text1"/>
        </w:rPr>
        <w:t>К</w:t>
      </w:r>
      <w:r w:rsidRPr="00193F6A">
        <w:rPr>
          <w:i/>
          <w:color w:val="000000" w:themeColor="text1"/>
        </w:rPr>
        <w:t>онтракта (этапа) составляет от 100 млн. рублей до 500 млн. рублей (включительно);</w:t>
      </w:r>
    </w:p>
    <w:p w:rsidR="002B1543" w:rsidRPr="00193F6A" w:rsidRDefault="002B1543" w:rsidP="002B1543">
      <w:pPr>
        <w:autoSpaceDE w:val="0"/>
        <w:autoSpaceDN w:val="0"/>
        <w:adjustRightInd w:val="0"/>
        <w:ind w:firstLine="540"/>
        <w:rPr>
          <w:i/>
          <w:color w:val="000000" w:themeColor="text1"/>
        </w:rPr>
      </w:pPr>
      <w:r w:rsidRPr="00193F6A">
        <w:rPr>
          <w:i/>
          <w:color w:val="000000" w:themeColor="text1"/>
        </w:rPr>
        <w:t xml:space="preserve">д) 0,4 процента цены </w:t>
      </w:r>
      <w:r w:rsidR="00E32F96">
        <w:rPr>
          <w:i/>
          <w:color w:val="000000" w:themeColor="text1"/>
        </w:rPr>
        <w:t>К</w:t>
      </w:r>
      <w:r w:rsidRPr="00193F6A">
        <w:rPr>
          <w:i/>
          <w:color w:val="000000" w:themeColor="text1"/>
        </w:rPr>
        <w:t xml:space="preserve">онтракта (этапа) в случае, если цена </w:t>
      </w:r>
      <w:r w:rsidR="00E32F96">
        <w:rPr>
          <w:i/>
          <w:color w:val="000000" w:themeColor="text1"/>
        </w:rPr>
        <w:t>К</w:t>
      </w:r>
      <w:r w:rsidRPr="00193F6A">
        <w:rPr>
          <w:i/>
          <w:color w:val="000000" w:themeColor="text1"/>
        </w:rPr>
        <w:t>онтракта (этапа) составляет от 500 млн. рублей до 1 млрд. рублей (включительно);</w:t>
      </w:r>
    </w:p>
    <w:p w:rsidR="002B1543" w:rsidRPr="00193F6A" w:rsidRDefault="002B1543" w:rsidP="002B1543">
      <w:pPr>
        <w:autoSpaceDE w:val="0"/>
        <w:autoSpaceDN w:val="0"/>
        <w:adjustRightInd w:val="0"/>
        <w:ind w:firstLine="540"/>
        <w:rPr>
          <w:i/>
          <w:color w:val="000000" w:themeColor="text1"/>
        </w:rPr>
      </w:pPr>
      <w:r w:rsidRPr="00193F6A">
        <w:rPr>
          <w:i/>
          <w:color w:val="000000" w:themeColor="text1"/>
        </w:rPr>
        <w:t xml:space="preserve">е) 0,3 процента цены </w:t>
      </w:r>
      <w:r w:rsidR="00E32F96">
        <w:rPr>
          <w:i/>
          <w:color w:val="000000" w:themeColor="text1"/>
        </w:rPr>
        <w:t>К</w:t>
      </w:r>
      <w:r w:rsidRPr="00193F6A">
        <w:rPr>
          <w:i/>
          <w:color w:val="000000" w:themeColor="text1"/>
        </w:rPr>
        <w:t xml:space="preserve">онтракта (этапа) в случае, если цена </w:t>
      </w:r>
      <w:r w:rsidR="00E32F96">
        <w:rPr>
          <w:i/>
          <w:color w:val="000000" w:themeColor="text1"/>
        </w:rPr>
        <w:t>К</w:t>
      </w:r>
      <w:r w:rsidRPr="00193F6A">
        <w:rPr>
          <w:i/>
          <w:color w:val="000000" w:themeColor="text1"/>
        </w:rPr>
        <w:t>онтракта (этапа) составляет от 1 млрд. рублей до 2 млрд. рублей (включительно);</w:t>
      </w:r>
    </w:p>
    <w:p w:rsidR="002B1543" w:rsidRPr="00193F6A" w:rsidRDefault="002B1543" w:rsidP="002B1543">
      <w:pPr>
        <w:autoSpaceDE w:val="0"/>
        <w:autoSpaceDN w:val="0"/>
        <w:adjustRightInd w:val="0"/>
        <w:ind w:firstLine="540"/>
        <w:rPr>
          <w:i/>
          <w:color w:val="000000" w:themeColor="text1"/>
        </w:rPr>
      </w:pPr>
      <w:r w:rsidRPr="00193F6A">
        <w:rPr>
          <w:i/>
          <w:color w:val="000000" w:themeColor="text1"/>
        </w:rPr>
        <w:t xml:space="preserve">ж) 0,25 процента цены </w:t>
      </w:r>
      <w:r w:rsidR="00E32F96">
        <w:rPr>
          <w:i/>
          <w:color w:val="000000" w:themeColor="text1"/>
        </w:rPr>
        <w:t>К</w:t>
      </w:r>
      <w:r w:rsidRPr="00193F6A">
        <w:rPr>
          <w:i/>
          <w:color w:val="000000" w:themeColor="text1"/>
        </w:rPr>
        <w:t xml:space="preserve">онтракта (этапа) в случае, если цена </w:t>
      </w:r>
      <w:r w:rsidR="00E32F96">
        <w:rPr>
          <w:i/>
          <w:color w:val="000000" w:themeColor="text1"/>
        </w:rPr>
        <w:t>К</w:t>
      </w:r>
      <w:r w:rsidRPr="00193F6A">
        <w:rPr>
          <w:i/>
          <w:color w:val="000000" w:themeColor="text1"/>
        </w:rPr>
        <w:t>онтракта (этапа) составляет от 2 млрд. рублей до 5 млрд. рублей (включительно);</w:t>
      </w:r>
    </w:p>
    <w:p w:rsidR="002B1543" w:rsidRPr="00193F6A" w:rsidRDefault="002B1543" w:rsidP="002B1543">
      <w:pPr>
        <w:autoSpaceDE w:val="0"/>
        <w:autoSpaceDN w:val="0"/>
        <w:adjustRightInd w:val="0"/>
        <w:ind w:firstLine="540"/>
        <w:rPr>
          <w:i/>
          <w:color w:val="000000" w:themeColor="text1"/>
        </w:rPr>
      </w:pPr>
      <w:r w:rsidRPr="00193F6A">
        <w:rPr>
          <w:i/>
          <w:color w:val="000000" w:themeColor="text1"/>
        </w:rPr>
        <w:t xml:space="preserve">з) 0,2 процента цены </w:t>
      </w:r>
      <w:r w:rsidR="00E32F96">
        <w:rPr>
          <w:i/>
          <w:color w:val="000000" w:themeColor="text1"/>
        </w:rPr>
        <w:t>К</w:t>
      </w:r>
      <w:r w:rsidRPr="00193F6A">
        <w:rPr>
          <w:i/>
          <w:color w:val="000000" w:themeColor="text1"/>
        </w:rPr>
        <w:t xml:space="preserve">онтракта (этапа) в случае, если цена </w:t>
      </w:r>
      <w:r w:rsidR="00E32F96">
        <w:rPr>
          <w:i/>
          <w:color w:val="000000" w:themeColor="text1"/>
        </w:rPr>
        <w:t>К</w:t>
      </w:r>
      <w:r w:rsidRPr="00193F6A">
        <w:rPr>
          <w:i/>
          <w:color w:val="000000" w:themeColor="text1"/>
        </w:rPr>
        <w:t>онтракта (этапа) составляет от 5 млрд. рублей до 10 млрд. рублей (включительно);</w:t>
      </w:r>
    </w:p>
    <w:p w:rsidR="002B1543" w:rsidRPr="00193F6A" w:rsidRDefault="002B1543" w:rsidP="002B1543">
      <w:pPr>
        <w:autoSpaceDE w:val="0"/>
        <w:autoSpaceDN w:val="0"/>
        <w:adjustRightInd w:val="0"/>
        <w:ind w:firstLine="540"/>
        <w:rPr>
          <w:i/>
          <w:color w:val="000000" w:themeColor="text1"/>
        </w:rPr>
      </w:pPr>
      <w:r w:rsidRPr="00193F6A">
        <w:rPr>
          <w:i/>
          <w:color w:val="000000" w:themeColor="text1"/>
        </w:rPr>
        <w:lastRenderedPageBreak/>
        <w:t xml:space="preserve">и) 0,1 процента цены </w:t>
      </w:r>
      <w:r w:rsidR="00E32F96">
        <w:rPr>
          <w:i/>
          <w:color w:val="000000" w:themeColor="text1"/>
        </w:rPr>
        <w:t>К</w:t>
      </w:r>
      <w:r w:rsidRPr="00193F6A">
        <w:rPr>
          <w:i/>
          <w:color w:val="000000" w:themeColor="text1"/>
        </w:rPr>
        <w:t xml:space="preserve">онтракта (этапа) в случае, если цена </w:t>
      </w:r>
      <w:r w:rsidR="00E32F96">
        <w:rPr>
          <w:i/>
          <w:color w:val="000000" w:themeColor="text1"/>
        </w:rPr>
        <w:t>К</w:t>
      </w:r>
      <w:r w:rsidRPr="00193F6A">
        <w:rPr>
          <w:i/>
          <w:color w:val="000000" w:themeColor="text1"/>
        </w:rPr>
        <w:t>онтракта (этапа) превышает 10 млрд. рублей,</w:t>
      </w:r>
    </w:p>
    <w:p w:rsidR="002B1543" w:rsidRPr="00193F6A" w:rsidRDefault="002B1543" w:rsidP="002B1543">
      <w:pPr>
        <w:autoSpaceDE w:val="0"/>
        <w:autoSpaceDN w:val="0"/>
        <w:adjustRightInd w:val="0"/>
        <w:ind w:firstLine="540"/>
        <w:rPr>
          <w:color w:val="000000" w:themeColor="text1"/>
        </w:rPr>
      </w:pPr>
      <w:r w:rsidRPr="00193F6A">
        <w:rPr>
          <w:color w:val="000000" w:themeColor="text1"/>
        </w:rPr>
        <w:t>что составляет __________________.</w:t>
      </w:r>
    </w:p>
    <w:p w:rsidR="002B1543" w:rsidRPr="005E2506" w:rsidRDefault="002B1543" w:rsidP="002B1543">
      <w:pPr>
        <w:autoSpaceDE w:val="0"/>
        <w:autoSpaceDN w:val="0"/>
        <w:adjustRightInd w:val="0"/>
        <w:ind w:firstLine="540"/>
        <w:rPr>
          <w:i/>
          <w:color w:val="000000" w:themeColor="text1"/>
        </w:rPr>
      </w:pPr>
      <w:r w:rsidRPr="005E2506">
        <w:rPr>
          <w:b/>
          <w:i/>
          <w:color w:val="000000" w:themeColor="text1"/>
        </w:rPr>
        <w:t>6.3.</w:t>
      </w:r>
      <w:r w:rsidRPr="005E2506">
        <w:rPr>
          <w:b/>
          <w:i/>
          <w:color w:val="000000" w:themeColor="text1"/>
          <w:vertAlign w:val="superscript"/>
        </w:rPr>
        <w:t>1</w:t>
      </w:r>
      <w:r w:rsidRPr="005E2506">
        <w:rPr>
          <w:i/>
          <w:color w:val="000000" w:themeColor="text1"/>
        </w:rPr>
        <w:t xml:space="preserve"> За каждый факт неисполнения или ненадлежащего исполнения </w:t>
      </w:r>
      <w:r w:rsidR="00E32F96">
        <w:rPr>
          <w:i/>
          <w:color w:val="000000" w:themeColor="text1"/>
        </w:rPr>
        <w:t>Подрядчиком</w:t>
      </w:r>
      <w:r w:rsidRPr="005E2506">
        <w:rPr>
          <w:i/>
          <w:color w:val="000000" w:themeColor="text1"/>
        </w:rPr>
        <w:t xml:space="preserve">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от 05.04.2013 № 44-ФЗ </w:t>
      </w:r>
      <w:r w:rsidR="00E32F96">
        <w:rPr>
          <w:i/>
          <w:color w:val="000000" w:themeColor="text1"/>
        </w:rPr>
        <w:t>«</w:t>
      </w:r>
      <w:r w:rsidRPr="005E2506">
        <w:rPr>
          <w:i/>
          <w:color w:val="000000" w:themeColor="text1"/>
        </w:rPr>
        <w:t>О контрактной системе в сфере закупок товаров, работ, услуг для обеспечения государственных и муниципальных нужд</w:t>
      </w:r>
      <w:r w:rsidR="00E32F96">
        <w:rPr>
          <w:i/>
          <w:color w:val="000000" w:themeColor="text1"/>
        </w:rPr>
        <w:t>»</w:t>
      </w:r>
      <w:r w:rsidRPr="005E2506">
        <w:rPr>
          <w:i/>
          <w:color w:val="000000" w:themeColor="text1"/>
        </w:rPr>
        <w:t>, за исключением просрочки исполнения обязательств (в том числе гарантийного обязательства), предусмотренных государственным контрактом, размер штрафа устанавливается в виде фиксированной суммы, определяемой в следующем порядке:</w:t>
      </w:r>
    </w:p>
    <w:p w:rsidR="002B1543" w:rsidRPr="00193F6A" w:rsidRDefault="002B1543" w:rsidP="002B1543">
      <w:pPr>
        <w:autoSpaceDE w:val="0"/>
        <w:autoSpaceDN w:val="0"/>
        <w:adjustRightInd w:val="0"/>
        <w:ind w:firstLine="540"/>
        <w:rPr>
          <w:i/>
          <w:color w:val="000000" w:themeColor="text1"/>
        </w:rPr>
      </w:pPr>
      <w:r w:rsidRPr="00193F6A">
        <w:rPr>
          <w:i/>
          <w:color w:val="000000" w:themeColor="text1"/>
        </w:rPr>
        <w:t xml:space="preserve">а) 3 процента цены </w:t>
      </w:r>
      <w:r w:rsidR="00E32F96">
        <w:rPr>
          <w:i/>
          <w:color w:val="000000" w:themeColor="text1"/>
        </w:rPr>
        <w:t>К</w:t>
      </w:r>
      <w:r w:rsidRPr="00193F6A">
        <w:rPr>
          <w:i/>
          <w:color w:val="000000" w:themeColor="text1"/>
        </w:rPr>
        <w:t xml:space="preserve">онтракта (этапа) в случае, если цена </w:t>
      </w:r>
      <w:r w:rsidR="00E32F96">
        <w:rPr>
          <w:i/>
          <w:color w:val="000000" w:themeColor="text1"/>
        </w:rPr>
        <w:t>К</w:t>
      </w:r>
      <w:r w:rsidRPr="00193F6A">
        <w:rPr>
          <w:i/>
          <w:color w:val="000000" w:themeColor="text1"/>
        </w:rPr>
        <w:t>онтракта (этапа) не превышает 3 млн. рублей;</w:t>
      </w:r>
    </w:p>
    <w:p w:rsidR="002B1543" w:rsidRPr="00193F6A" w:rsidRDefault="002B1543" w:rsidP="002B1543">
      <w:pPr>
        <w:autoSpaceDE w:val="0"/>
        <w:autoSpaceDN w:val="0"/>
        <w:adjustRightInd w:val="0"/>
        <w:ind w:firstLine="540"/>
        <w:rPr>
          <w:i/>
          <w:color w:val="000000" w:themeColor="text1"/>
        </w:rPr>
      </w:pPr>
      <w:r w:rsidRPr="00193F6A">
        <w:rPr>
          <w:i/>
          <w:color w:val="000000" w:themeColor="text1"/>
        </w:rPr>
        <w:t xml:space="preserve">б) 2 процента цены </w:t>
      </w:r>
      <w:r w:rsidR="00E32F96">
        <w:rPr>
          <w:i/>
          <w:color w:val="000000" w:themeColor="text1"/>
        </w:rPr>
        <w:t>К</w:t>
      </w:r>
      <w:r w:rsidRPr="00193F6A">
        <w:rPr>
          <w:i/>
          <w:color w:val="000000" w:themeColor="text1"/>
        </w:rPr>
        <w:t xml:space="preserve">онтракта (этапа) в случае, если цена </w:t>
      </w:r>
      <w:r w:rsidR="00E32F96">
        <w:rPr>
          <w:i/>
          <w:color w:val="000000" w:themeColor="text1"/>
        </w:rPr>
        <w:t>К</w:t>
      </w:r>
      <w:r w:rsidRPr="00193F6A">
        <w:rPr>
          <w:i/>
          <w:color w:val="000000" w:themeColor="text1"/>
        </w:rPr>
        <w:t>онтракта (этапа) составляет от 3 млн. рублей до 10 млн. рублей (включительно);</w:t>
      </w:r>
    </w:p>
    <w:p w:rsidR="002B1543" w:rsidRPr="00193F6A" w:rsidRDefault="002B1543" w:rsidP="002B1543">
      <w:pPr>
        <w:autoSpaceDE w:val="0"/>
        <w:autoSpaceDN w:val="0"/>
        <w:adjustRightInd w:val="0"/>
        <w:ind w:firstLine="540"/>
        <w:rPr>
          <w:i/>
          <w:color w:val="000000" w:themeColor="text1"/>
        </w:rPr>
      </w:pPr>
      <w:r w:rsidRPr="00193F6A">
        <w:rPr>
          <w:i/>
          <w:color w:val="000000" w:themeColor="text1"/>
        </w:rPr>
        <w:t xml:space="preserve">в) 1 процент цены </w:t>
      </w:r>
      <w:r w:rsidR="00E32F96">
        <w:rPr>
          <w:i/>
          <w:color w:val="000000" w:themeColor="text1"/>
        </w:rPr>
        <w:t>К</w:t>
      </w:r>
      <w:r w:rsidRPr="00193F6A">
        <w:rPr>
          <w:i/>
          <w:color w:val="000000" w:themeColor="text1"/>
        </w:rPr>
        <w:t xml:space="preserve">онтракта (этапа) в случае, если цена </w:t>
      </w:r>
      <w:r w:rsidR="00E32F96">
        <w:rPr>
          <w:i/>
          <w:color w:val="000000" w:themeColor="text1"/>
        </w:rPr>
        <w:t>К</w:t>
      </w:r>
      <w:r w:rsidRPr="00193F6A">
        <w:rPr>
          <w:i/>
          <w:color w:val="000000" w:themeColor="text1"/>
        </w:rPr>
        <w:t>онтракта (этапа) составляет от 10 млн. рублей до 20 млн. рублей (включительно),</w:t>
      </w:r>
    </w:p>
    <w:p w:rsidR="002B1543" w:rsidRPr="00193F6A" w:rsidRDefault="002B1543" w:rsidP="002B1543">
      <w:pPr>
        <w:autoSpaceDE w:val="0"/>
        <w:autoSpaceDN w:val="0"/>
        <w:adjustRightInd w:val="0"/>
        <w:ind w:firstLine="540"/>
        <w:rPr>
          <w:i/>
          <w:color w:val="000000" w:themeColor="text1"/>
        </w:rPr>
      </w:pPr>
      <w:r w:rsidRPr="00193F6A">
        <w:rPr>
          <w:i/>
          <w:color w:val="000000" w:themeColor="text1"/>
        </w:rPr>
        <w:t>что составляет ____________________.</w:t>
      </w:r>
    </w:p>
    <w:p w:rsidR="002B1543" w:rsidRPr="005E2506" w:rsidRDefault="002B1543" w:rsidP="002B1543">
      <w:pPr>
        <w:autoSpaceDE w:val="0"/>
        <w:autoSpaceDN w:val="0"/>
        <w:adjustRightInd w:val="0"/>
        <w:ind w:firstLine="540"/>
        <w:rPr>
          <w:i/>
          <w:color w:val="000000" w:themeColor="text1"/>
        </w:rPr>
      </w:pPr>
      <w:r w:rsidRPr="005E2506">
        <w:rPr>
          <w:b/>
          <w:i/>
          <w:color w:val="000000" w:themeColor="text1"/>
        </w:rPr>
        <w:t>6.4.</w:t>
      </w:r>
      <w:r w:rsidRPr="005E2506">
        <w:rPr>
          <w:i/>
          <w:color w:val="000000" w:themeColor="text1"/>
        </w:rPr>
        <w:t xml:space="preserve"> За каждый факт неисполнения или ненадлежащего исполнения </w:t>
      </w:r>
      <w:r w:rsidR="00E32F96">
        <w:rPr>
          <w:i/>
          <w:color w:val="000000" w:themeColor="text1"/>
        </w:rPr>
        <w:t>Подрядчиком</w:t>
      </w:r>
      <w:r w:rsidRPr="005E2506">
        <w:rPr>
          <w:i/>
          <w:color w:val="000000" w:themeColor="text1"/>
        </w:rPr>
        <w:t xml:space="preserve"> обязательств, предусмотренных </w:t>
      </w:r>
      <w:r w:rsidR="00921EDD">
        <w:rPr>
          <w:i/>
          <w:color w:val="000000" w:themeColor="text1"/>
        </w:rPr>
        <w:t>К</w:t>
      </w:r>
      <w:r w:rsidRPr="005E2506">
        <w:rPr>
          <w:i/>
          <w:color w:val="000000" w:themeColor="text1"/>
        </w:rPr>
        <w:t xml:space="preserve">онтрактом, заключенным с победителем закупки (или с иным участником закупки в случаях, установленных Федеральным законом от 05.04.2013 </w:t>
      </w:r>
      <w:r w:rsidR="00921EDD">
        <w:rPr>
          <w:i/>
          <w:color w:val="000000" w:themeColor="text1"/>
        </w:rPr>
        <w:t>№</w:t>
      </w:r>
      <w:r w:rsidRPr="005E2506">
        <w:rPr>
          <w:i/>
          <w:color w:val="000000" w:themeColor="text1"/>
        </w:rPr>
        <w:t xml:space="preserve"> 44-ФЗ </w:t>
      </w:r>
      <w:r w:rsidR="00921EDD">
        <w:rPr>
          <w:i/>
          <w:color w:val="000000" w:themeColor="text1"/>
        </w:rPr>
        <w:t>«</w:t>
      </w:r>
      <w:r w:rsidRPr="005E2506">
        <w:rPr>
          <w:i/>
          <w:color w:val="000000" w:themeColor="text1"/>
        </w:rPr>
        <w:t>О контрактной системе в сфере закупок товаров, работ, услуг для обеспечения государственных и муниципальных нужд</w:t>
      </w:r>
      <w:r w:rsidR="00921EDD">
        <w:rPr>
          <w:i/>
          <w:color w:val="000000" w:themeColor="text1"/>
        </w:rPr>
        <w:t>»</w:t>
      </w:r>
      <w:r w:rsidRPr="005E2506">
        <w:rPr>
          <w:i/>
          <w:color w:val="000000" w:themeColor="text1"/>
        </w:rPr>
        <w:t xml:space="preserve">), предложившим наиболее высокую цену за право заключения </w:t>
      </w:r>
      <w:r w:rsidR="00921EDD">
        <w:rPr>
          <w:i/>
          <w:color w:val="000000" w:themeColor="text1"/>
        </w:rPr>
        <w:t>К</w:t>
      </w:r>
      <w:r w:rsidRPr="005E2506">
        <w:rPr>
          <w:i/>
          <w:color w:val="000000" w:themeColor="text1"/>
        </w:rPr>
        <w:t xml:space="preserve">онтракта, размер штрафа рассчитывается в порядке, установленном настоящим разделом </w:t>
      </w:r>
      <w:r w:rsidR="00921EDD">
        <w:rPr>
          <w:i/>
          <w:color w:val="000000" w:themeColor="text1"/>
        </w:rPr>
        <w:t>К</w:t>
      </w:r>
      <w:r w:rsidRPr="005E2506">
        <w:rPr>
          <w:i/>
          <w:color w:val="000000" w:themeColor="text1"/>
        </w:rPr>
        <w:t xml:space="preserve">онтракта, за исключением просрочки исполнения обязательств (в том числе гарантийного обязательства), предусмотренных </w:t>
      </w:r>
      <w:r w:rsidR="00921EDD">
        <w:rPr>
          <w:i/>
          <w:color w:val="000000" w:themeColor="text1"/>
        </w:rPr>
        <w:t>К</w:t>
      </w:r>
      <w:r w:rsidRPr="005E2506">
        <w:rPr>
          <w:i/>
          <w:color w:val="000000" w:themeColor="text1"/>
        </w:rPr>
        <w:t>онтрактом, и устанавливается в виде фиксированной суммы, определяемой в следующем порядке:</w:t>
      </w:r>
    </w:p>
    <w:p w:rsidR="002B1543" w:rsidRPr="005E2506" w:rsidRDefault="002B1543" w:rsidP="002B1543">
      <w:pPr>
        <w:autoSpaceDE w:val="0"/>
        <w:autoSpaceDN w:val="0"/>
        <w:adjustRightInd w:val="0"/>
        <w:ind w:firstLine="540"/>
        <w:rPr>
          <w:i/>
          <w:color w:val="000000" w:themeColor="text1"/>
        </w:rPr>
      </w:pPr>
      <w:r w:rsidRPr="005E2506">
        <w:rPr>
          <w:i/>
          <w:color w:val="000000" w:themeColor="text1"/>
        </w:rPr>
        <w:t xml:space="preserve">а) 10 процентов начальной (максимальной) цены </w:t>
      </w:r>
      <w:r w:rsidR="00921EDD">
        <w:rPr>
          <w:i/>
          <w:color w:val="000000" w:themeColor="text1"/>
        </w:rPr>
        <w:t>К</w:t>
      </w:r>
      <w:r w:rsidRPr="005E2506">
        <w:rPr>
          <w:i/>
          <w:color w:val="000000" w:themeColor="text1"/>
        </w:rPr>
        <w:t xml:space="preserve">онтракта в случае, если начальная (максимальная) цена </w:t>
      </w:r>
      <w:r w:rsidR="00921EDD">
        <w:rPr>
          <w:i/>
          <w:color w:val="000000" w:themeColor="text1"/>
        </w:rPr>
        <w:t>К</w:t>
      </w:r>
      <w:r w:rsidRPr="005E2506">
        <w:rPr>
          <w:i/>
          <w:color w:val="000000" w:themeColor="text1"/>
        </w:rPr>
        <w:t>онтракта не превышает 3 млн. рублей;</w:t>
      </w:r>
    </w:p>
    <w:p w:rsidR="002B1543" w:rsidRPr="005E2506" w:rsidRDefault="002B1543" w:rsidP="002B1543">
      <w:pPr>
        <w:autoSpaceDE w:val="0"/>
        <w:autoSpaceDN w:val="0"/>
        <w:adjustRightInd w:val="0"/>
        <w:ind w:firstLine="540"/>
        <w:rPr>
          <w:i/>
          <w:color w:val="000000" w:themeColor="text1"/>
        </w:rPr>
      </w:pPr>
      <w:r w:rsidRPr="005E2506">
        <w:rPr>
          <w:i/>
          <w:color w:val="000000" w:themeColor="text1"/>
        </w:rPr>
        <w:t xml:space="preserve">б) 5 процентов начальной (максимальной) цены </w:t>
      </w:r>
      <w:r w:rsidR="00921EDD">
        <w:rPr>
          <w:i/>
          <w:color w:val="000000" w:themeColor="text1"/>
        </w:rPr>
        <w:t>К</w:t>
      </w:r>
      <w:r w:rsidRPr="005E2506">
        <w:rPr>
          <w:i/>
          <w:color w:val="000000" w:themeColor="text1"/>
        </w:rPr>
        <w:t xml:space="preserve">онтракта в случае, если начальная (максимальная) цена </w:t>
      </w:r>
      <w:r w:rsidR="00921EDD">
        <w:rPr>
          <w:i/>
          <w:color w:val="000000" w:themeColor="text1"/>
        </w:rPr>
        <w:t>К</w:t>
      </w:r>
      <w:r w:rsidRPr="005E2506">
        <w:rPr>
          <w:i/>
          <w:color w:val="000000" w:themeColor="text1"/>
        </w:rPr>
        <w:t>онтракта составляет от 3 млн. рублей до 50 млн. рублей (включительно);</w:t>
      </w:r>
    </w:p>
    <w:p w:rsidR="002B1543" w:rsidRPr="005E2506" w:rsidRDefault="002B1543" w:rsidP="002B1543">
      <w:pPr>
        <w:autoSpaceDE w:val="0"/>
        <w:autoSpaceDN w:val="0"/>
        <w:adjustRightInd w:val="0"/>
        <w:ind w:firstLine="540"/>
        <w:rPr>
          <w:i/>
          <w:color w:val="000000" w:themeColor="text1"/>
        </w:rPr>
      </w:pPr>
      <w:r w:rsidRPr="005E2506">
        <w:rPr>
          <w:i/>
          <w:color w:val="000000" w:themeColor="text1"/>
        </w:rPr>
        <w:t xml:space="preserve">в) 1 процент начальной (максимальной) цены </w:t>
      </w:r>
      <w:r w:rsidR="00921EDD">
        <w:rPr>
          <w:i/>
          <w:color w:val="000000" w:themeColor="text1"/>
        </w:rPr>
        <w:t>К</w:t>
      </w:r>
      <w:r w:rsidRPr="005E2506">
        <w:rPr>
          <w:i/>
          <w:color w:val="000000" w:themeColor="text1"/>
        </w:rPr>
        <w:t xml:space="preserve">онтракта в случае, если начальная (максимальная) цена </w:t>
      </w:r>
      <w:r w:rsidR="00921EDD">
        <w:rPr>
          <w:i/>
          <w:color w:val="000000" w:themeColor="text1"/>
        </w:rPr>
        <w:t>К</w:t>
      </w:r>
      <w:r w:rsidRPr="005E2506">
        <w:rPr>
          <w:i/>
          <w:color w:val="000000" w:themeColor="text1"/>
        </w:rPr>
        <w:t>онтракта составляет от 50 млн. рублей до 100 млн. рублей (включительно),</w:t>
      </w:r>
    </w:p>
    <w:p w:rsidR="002B1543" w:rsidRPr="005E2506" w:rsidRDefault="002B1543" w:rsidP="002B1543">
      <w:pPr>
        <w:autoSpaceDE w:val="0"/>
        <w:autoSpaceDN w:val="0"/>
        <w:adjustRightInd w:val="0"/>
        <w:ind w:firstLine="540"/>
        <w:rPr>
          <w:i/>
          <w:color w:val="000000" w:themeColor="text1"/>
        </w:rPr>
      </w:pPr>
      <w:r w:rsidRPr="005E2506">
        <w:rPr>
          <w:i/>
          <w:color w:val="000000" w:themeColor="text1"/>
        </w:rPr>
        <w:t>что составляет ___________________________.</w:t>
      </w:r>
    </w:p>
    <w:p w:rsidR="002B1543" w:rsidRPr="00193F6A" w:rsidRDefault="002B1543" w:rsidP="002B1543">
      <w:pPr>
        <w:autoSpaceDE w:val="0"/>
        <w:autoSpaceDN w:val="0"/>
        <w:adjustRightInd w:val="0"/>
        <w:ind w:firstLine="540"/>
        <w:rPr>
          <w:color w:val="000000" w:themeColor="text1"/>
        </w:rPr>
      </w:pPr>
      <w:r w:rsidRPr="00193F6A">
        <w:rPr>
          <w:b/>
          <w:color w:val="000000" w:themeColor="text1"/>
        </w:rPr>
        <w:t>6.5.</w:t>
      </w:r>
      <w:r w:rsidRPr="00193F6A">
        <w:rPr>
          <w:color w:val="000000" w:themeColor="text1"/>
        </w:rPr>
        <w:t xml:space="preserve"> За каждый факт неисполнения или ненадлежащего исполнения </w:t>
      </w:r>
      <w:r w:rsidR="00921EDD">
        <w:rPr>
          <w:color w:val="000000" w:themeColor="text1"/>
        </w:rPr>
        <w:t>Подрядчиком</w:t>
      </w:r>
      <w:r w:rsidRPr="00193F6A">
        <w:rPr>
          <w:color w:val="000000" w:themeColor="text1"/>
        </w:rPr>
        <w:t xml:space="preserve"> обязательства, предусмотренного </w:t>
      </w:r>
      <w:r w:rsidR="00921EDD">
        <w:rPr>
          <w:color w:val="000000" w:themeColor="text1"/>
        </w:rPr>
        <w:t>К</w:t>
      </w:r>
      <w:r w:rsidRPr="00193F6A">
        <w:rPr>
          <w:color w:val="000000" w:themeColor="text1"/>
        </w:rPr>
        <w:t xml:space="preserve">онтрактом, которое не имеет стоимостного выражения, размер штрафа устанавливается (при наличии в </w:t>
      </w:r>
      <w:r w:rsidR="00921EDD">
        <w:rPr>
          <w:color w:val="000000" w:themeColor="text1"/>
        </w:rPr>
        <w:t>К</w:t>
      </w:r>
      <w:r w:rsidRPr="00193F6A">
        <w:rPr>
          <w:color w:val="000000" w:themeColor="text1"/>
        </w:rPr>
        <w:t xml:space="preserve">онтракте таких обязательств) в виде фиксированной суммы, определяемой в следующем порядке: </w:t>
      </w:r>
    </w:p>
    <w:p w:rsidR="002B1543" w:rsidRPr="00193F6A" w:rsidRDefault="002B1543" w:rsidP="002B1543">
      <w:pPr>
        <w:autoSpaceDE w:val="0"/>
        <w:autoSpaceDN w:val="0"/>
        <w:adjustRightInd w:val="0"/>
        <w:ind w:firstLine="540"/>
        <w:rPr>
          <w:i/>
          <w:color w:val="000000" w:themeColor="text1"/>
        </w:rPr>
      </w:pPr>
      <w:r w:rsidRPr="00193F6A">
        <w:rPr>
          <w:i/>
          <w:color w:val="000000" w:themeColor="text1"/>
        </w:rPr>
        <w:t xml:space="preserve">а) 1000 рублей, если цена </w:t>
      </w:r>
      <w:r w:rsidR="00921EDD">
        <w:rPr>
          <w:i/>
          <w:color w:val="000000" w:themeColor="text1"/>
        </w:rPr>
        <w:t>К</w:t>
      </w:r>
      <w:r w:rsidRPr="00193F6A">
        <w:rPr>
          <w:i/>
          <w:color w:val="000000" w:themeColor="text1"/>
        </w:rPr>
        <w:t>онтракта не превышает 3 млн. рублей;</w:t>
      </w:r>
    </w:p>
    <w:p w:rsidR="002B1543" w:rsidRPr="00193F6A" w:rsidRDefault="002B1543" w:rsidP="002B1543">
      <w:pPr>
        <w:autoSpaceDE w:val="0"/>
        <w:autoSpaceDN w:val="0"/>
        <w:adjustRightInd w:val="0"/>
        <w:ind w:firstLine="540"/>
        <w:rPr>
          <w:i/>
          <w:color w:val="000000" w:themeColor="text1"/>
        </w:rPr>
      </w:pPr>
      <w:r w:rsidRPr="00193F6A">
        <w:rPr>
          <w:i/>
          <w:color w:val="000000" w:themeColor="text1"/>
        </w:rPr>
        <w:t xml:space="preserve">б) 5000 рублей, если цена </w:t>
      </w:r>
      <w:r w:rsidR="00921EDD">
        <w:rPr>
          <w:i/>
          <w:color w:val="000000" w:themeColor="text1"/>
        </w:rPr>
        <w:t>К</w:t>
      </w:r>
      <w:r w:rsidRPr="00193F6A">
        <w:rPr>
          <w:i/>
          <w:color w:val="000000" w:themeColor="text1"/>
        </w:rPr>
        <w:t>онтракта составляет от 3 млн. рублей до 50 млн. рублей (включительно);</w:t>
      </w:r>
    </w:p>
    <w:p w:rsidR="002B1543" w:rsidRPr="00193F6A" w:rsidRDefault="002B1543" w:rsidP="002B1543">
      <w:pPr>
        <w:autoSpaceDE w:val="0"/>
        <w:autoSpaceDN w:val="0"/>
        <w:adjustRightInd w:val="0"/>
        <w:ind w:firstLine="540"/>
        <w:rPr>
          <w:i/>
          <w:color w:val="000000" w:themeColor="text1"/>
        </w:rPr>
      </w:pPr>
      <w:r w:rsidRPr="00193F6A">
        <w:rPr>
          <w:i/>
          <w:color w:val="000000" w:themeColor="text1"/>
        </w:rPr>
        <w:t xml:space="preserve">в) 10000 рублей, если цена </w:t>
      </w:r>
      <w:r w:rsidR="00921EDD">
        <w:rPr>
          <w:i/>
          <w:color w:val="000000" w:themeColor="text1"/>
        </w:rPr>
        <w:t>К</w:t>
      </w:r>
      <w:r w:rsidRPr="00193F6A">
        <w:rPr>
          <w:i/>
          <w:color w:val="000000" w:themeColor="text1"/>
        </w:rPr>
        <w:t>онтракта составляет от 50 млн. рублей до 100 млн. рублей (включительно);</w:t>
      </w:r>
    </w:p>
    <w:p w:rsidR="002B1543" w:rsidRPr="00193F6A" w:rsidRDefault="002B1543" w:rsidP="002B1543">
      <w:pPr>
        <w:autoSpaceDE w:val="0"/>
        <w:autoSpaceDN w:val="0"/>
        <w:adjustRightInd w:val="0"/>
        <w:ind w:firstLine="540"/>
        <w:rPr>
          <w:i/>
          <w:color w:val="000000" w:themeColor="text1"/>
        </w:rPr>
      </w:pPr>
      <w:r w:rsidRPr="00193F6A">
        <w:rPr>
          <w:i/>
          <w:color w:val="000000" w:themeColor="text1"/>
        </w:rPr>
        <w:t xml:space="preserve">г) 100000 рублей, если цена </w:t>
      </w:r>
      <w:r w:rsidR="00921EDD">
        <w:rPr>
          <w:i/>
          <w:color w:val="000000" w:themeColor="text1"/>
        </w:rPr>
        <w:t>К</w:t>
      </w:r>
      <w:r w:rsidRPr="00193F6A">
        <w:rPr>
          <w:i/>
          <w:color w:val="000000" w:themeColor="text1"/>
        </w:rPr>
        <w:t>онтракта превышает 100 млн. рублей.</w:t>
      </w:r>
    </w:p>
    <w:p w:rsidR="002B1543" w:rsidRPr="00193F6A" w:rsidRDefault="002B1543" w:rsidP="005E2506">
      <w:pPr>
        <w:autoSpaceDE w:val="0"/>
        <w:autoSpaceDN w:val="0"/>
        <w:adjustRightInd w:val="0"/>
        <w:ind w:firstLine="567"/>
        <w:rPr>
          <w:color w:val="000000" w:themeColor="text1"/>
        </w:rPr>
      </w:pPr>
      <w:bookmarkStart w:id="5" w:name="Par26"/>
      <w:bookmarkEnd w:id="5"/>
      <w:r w:rsidRPr="00193F6A">
        <w:rPr>
          <w:b/>
          <w:color w:val="000000" w:themeColor="text1"/>
        </w:rPr>
        <w:t>6.6.</w:t>
      </w:r>
      <w:r w:rsidRPr="00193F6A">
        <w:rPr>
          <w:color w:val="000000" w:themeColor="text1"/>
        </w:rPr>
        <w:t xml:space="preserve"> За каждый факт неисполнения </w:t>
      </w:r>
      <w:r w:rsidR="00921EDD">
        <w:rPr>
          <w:color w:val="000000" w:themeColor="text1"/>
        </w:rPr>
        <w:t>З</w:t>
      </w:r>
      <w:r w:rsidRPr="00193F6A">
        <w:rPr>
          <w:color w:val="000000" w:themeColor="text1"/>
        </w:rPr>
        <w:t xml:space="preserve">аказчиком обязательств, предусмотренных </w:t>
      </w:r>
      <w:r w:rsidR="00921EDD">
        <w:rPr>
          <w:color w:val="000000" w:themeColor="text1"/>
        </w:rPr>
        <w:t>К</w:t>
      </w:r>
      <w:r w:rsidRPr="00193F6A">
        <w:rPr>
          <w:color w:val="000000" w:themeColor="text1"/>
        </w:rPr>
        <w:t xml:space="preserve">онтрактом, за исключением просрочки исполнения обязательств, предусмотренных </w:t>
      </w:r>
      <w:r w:rsidR="00921EDD">
        <w:rPr>
          <w:color w:val="000000" w:themeColor="text1"/>
        </w:rPr>
        <w:t>К</w:t>
      </w:r>
      <w:r w:rsidRPr="00193F6A">
        <w:rPr>
          <w:color w:val="000000" w:themeColor="text1"/>
        </w:rPr>
        <w:t xml:space="preserve">онтрактом, размер штрафа устанавливается в виде фиксированной суммы, определяемой в следующем порядке: </w:t>
      </w:r>
    </w:p>
    <w:p w:rsidR="002B1543" w:rsidRPr="00193F6A" w:rsidRDefault="002B1543" w:rsidP="002B1543">
      <w:pPr>
        <w:autoSpaceDE w:val="0"/>
        <w:autoSpaceDN w:val="0"/>
        <w:adjustRightInd w:val="0"/>
        <w:ind w:firstLine="708"/>
        <w:rPr>
          <w:i/>
          <w:color w:val="000000" w:themeColor="text1"/>
        </w:rPr>
      </w:pPr>
      <w:r w:rsidRPr="00193F6A">
        <w:rPr>
          <w:i/>
          <w:color w:val="000000" w:themeColor="text1"/>
        </w:rPr>
        <w:lastRenderedPageBreak/>
        <w:t>а) 1000 рублей, если цена контракта не превышает 3 млн. рублей (включительно);</w:t>
      </w:r>
    </w:p>
    <w:p w:rsidR="002B1543" w:rsidRPr="00193F6A" w:rsidRDefault="002B1543" w:rsidP="002B1543">
      <w:pPr>
        <w:autoSpaceDE w:val="0"/>
        <w:autoSpaceDN w:val="0"/>
        <w:adjustRightInd w:val="0"/>
        <w:ind w:firstLine="708"/>
        <w:rPr>
          <w:i/>
          <w:color w:val="000000" w:themeColor="text1"/>
        </w:rPr>
      </w:pPr>
      <w:r w:rsidRPr="00193F6A">
        <w:rPr>
          <w:i/>
          <w:color w:val="000000" w:themeColor="text1"/>
        </w:rPr>
        <w:t>б) 5000 рублей, если цена контракта составляет от 3 млн. рублей до 50 млн. рублей (включительно);</w:t>
      </w:r>
    </w:p>
    <w:p w:rsidR="002B1543" w:rsidRPr="00193F6A" w:rsidRDefault="002B1543" w:rsidP="002B1543">
      <w:pPr>
        <w:autoSpaceDE w:val="0"/>
        <w:autoSpaceDN w:val="0"/>
        <w:adjustRightInd w:val="0"/>
        <w:ind w:firstLine="708"/>
        <w:rPr>
          <w:i/>
          <w:color w:val="000000" w:themeColor="text1"/>
        </w:rPr>
      </w:pPr>
      <w:r w:rsidRPr="00193F6A">
        <w:rPr>
          <w:i/>
          <w:color w:val="000000" w:themeColor="text1"/>
        </w:rPr>
        <w:t>в) 10000 рублей, если цена контракта составляет от 50 млн. рублей до 100 млн. рублей (включительно);</w:t>
      </w:r>
    </w:p>
    <w:p w:rsidR="002B1543" w:rsidRPr="00193F6A" w:rsidRDefault="002B1543" w:rsidP="002B1543">
      <w:pPr>
        <w:autoSpaceDE w:val="0"/>
        <w:autoSpaceDN w:val="0"/>
        <w:adjustRightInd w:val="0"/>
        <w:ind w:firstLine="708"/>
        <w:rPr>
          <w:i/>
          <w:color w:val="000000" w:themeColor="text1"/>
        </w:rPr>
      </w:pPr>
      <w:r w:rsidRPr="00193F6A">
        <w:rPr>
          <w:i/>
          <w:color w:val="000000" w:themeColor="text1"/>
        </w:rPr>
        <w:t>г) 100000 рублей, если цена контракта превышает 100 млн. рублей.</w:t>
      </w:r>
    </w:p>
    <w:p w:rsidR="002B1543" w:rsidRPr="00193F6A" w:rsidRDefault="002B1543" w:rsidP="002B1543">
      <w:pPr>
        <w:autoSpaceDE w:val="0"/>
        <w:autoSpaceDN w:val="0"/>
        <w:adjustRightInd w:val="0"/>
        <w:ind w:firstLine="540"/>
        <w:rPr>
          <w:color w:val="000000" w:themeColor="text1"/>
        </w:rPr>
      </w:pPr>
      <w:r w:rsidRPr="00193F6A">
        <w:rPr>
          <w:b/>
          <w:color w:val="000000" w:themeColor="text1"/>
        </w:rPr>
        <w:t xml:space="preserve">6.7. </w:t>
      </w:r>
      <w:r w:rsidRPr="00193F6A">
        <w:rPr>
          <w:color w:val="000000" w:themeColor="text1"/>
        </w:rPr>
        <w:t xml:space="preserve">В случае просрочки исполнения </w:t>
      </w:r>
      <w:r w:rsidR="00921EDD">
        <w:rPr>
          <w:color w:val="000000" w:themeColor="text1"/>
        </w:rPr>
        <w:t>З</w:t>
      </w:r>
      <w:r w:rsidRPr="00193F6A">
        <w:rPr>
          <w:color w:val="000000" w:themeColor="text1"/>
        </w:rPr>
        <w:t xml:space="preserve">аказчиком обязательств, предусмотренных государственным контрактом, </w:t>
      </w:r>
      <w:r w:rsidR="00921EDD">
        <w:rPr>
          <w:color w:val="000000" w:themeColor="text1"/>
        </w:rPr>
        <w:t>Подрядчик</w:t>
      </w:r>
      <w:r w:rsidRPr="00193F6A">
        <w:rPr>
          <w:color w:val="000000" w:themeColor="text1"/>
        </w:rPr>
        <w:t xml:space="preserve"> потребовать уплаты пени. Пеня начисляется за каждый день просрочки исполнения обязательства, предусмотренного </w:t>
      </w:r>
      <w:r w:rsidR="00921EDD">
        <w:rPr>
          <w:color w:val="000000" w:themeColor="text1"/>
        </w:rPr>
        <w:t>К</w:t>
      </w:r>
      <w:r w:rsidRPr="00193F6A">
        <w:rPr>
          <w:color w:val="000000" w:themeColor="text1"/>
        </w:rPr>
        <w:t xml:space="preserve">онтрактом, начиная со дня, следующего после дня истечения установленного </w:t>
      </w:r>
      <w:r w:rsidR="00921EDD">
        <w:rPr>
          <w:color w:val="000000" w:themeColor="text1"/>
        </w:rPr>
        <w:t>К</w:t>
      </w:r>
      <w:r w:rsidRPr="00193F6A">
        <w:rPr>
          <w:color w:val="000000" w:themeColor="text1"/>
        </w:rPr>
        <w:t xml:space="preserve">онтрактом срока исполнения обязательства. Такая пеня устанавливается в размере одной трехсотой действующей на дату уплаты пеней </w:t>
      </w:r>
      <w:r>
        <w:t>ключевой ставки</w:t>
      </w:r>
      <w:r w:rsidRPr="00193F6A">
        <w:rPr>
          <w:color w:val="000000" w:themeColor="text1"/>
        </w:rPr>
        <w:t xml:space="preserve"> </w:t>
      </w:r>
      <w:r>
        <w:rPr>
          <w:color w:val="000000" w:themeColor="text1"/>
        </w:rPr>
        <w:t>Ц</w:t>
      </w:r>
      <w:r w:rsidRPr="00193F6A">
        <w:rPr>
          <w:color w:val="000000" w:themeColor="text1"/>
        </w:rPr>
        <w:t>ентрального банка Российской Федерации от не уплаченной в срок суммы.</w:t>
      </w:r>
    </w:p>
    <w:p w:rsidR="002B1543" w:rsidRPr="00193F6A" w:rsidRDefault="002B1543" w:rsidP="002B1543">
      <w:pPr>
        <w:autoSpaceDE w:val="0"/>
        <w:autoSpaceDN w:val="0"/>
        <w:adjustRightInd w:val="0"/>
        <w:ind w:firstLine="540"/>
        <w:rPr>
          <w:color w:val="000000" w:themeColor="text1"/>
        </w:rPr>
      </w:pPr>
      <w:r w:rsidRPr="00193F6A">
        <w:rPr>
          <w:b/>
          <w:color w:val="000000" w:themeColor="text1"/>
        </w:rPr>
        <w:t>6.8.</w:t>
      </w:r>
      <w:r w:rsidRPr="00193F6A">
        <w:rPr>
          <w:color w:val="000000" w:themeColor="text1"/>
        </w:rPr>
        <w:t xml:space="preserve"> Пеня начисляется за каждый день просрочки исполнения </w:t>
      </w:r>
      <w:r w:rsidR="00921EDD">
        <w:rPr>
          <w:color w:val="000000" w:themeColor="text1"/>
        </w:rPr>
        <w:t xml:space="preserve">Подрядчиком </w:t>
      </w:r>
      <w:r w:rsidRPr="00193F6A">
        <w:rPr>
          <w:color w:val="000000" w:themeColor="text1"/>
        </w:rPr>
        <w:t xml:space="preserve">обязательства, предусмотренного </w:t>
      </w:r>
      <w:r w:rsidR="00921EDD">
        <w:rPr>
          <w:color w:val="000000" w:themeColor="text1"/>
        </w:rPr>
        <w:t>К</w:t>
      </w:r>
      <w:r w:rsidRPr="00193F6A">
        <w:rPr>
          <w:color w:val="000000" w:themeColor="text1"/>
        </w:rPr>
        <w:t xml:space="preserve">онтрактом, начиная со дня, следующего после дня истечения установленного </w:t>
      </w:r>
      <w:r w:rsidR="00921EDD">
        <w:rPr>
          <w:color w:val="000000" w:themeColor="text1"/>
        </w:rPr>
        <w:t>К</w:t>
      </w:r>
      <w:r w:rsidRPr="00193F6A">
        <w:rPr>
          <w:color w:val="000000" w:themeColor="text1"/>
        </w:rPr>
        <w:t xml:space="preserve">онтрактом срока исполнения обязательства, в размере одной трехсотой действующей на дату уплаты пени </w:t>
      </w:r>
      <w:r>
        <w:t>ключевой ставки</w:t>
      </w:r>
      <w:r w:rsidRPr="00193F6A">
        <w:rPr>
          <w:color w:val="000000" w:themeColor="text1"/>
        </w:rPr>
        <w:t xml:space="preserve"> Центрального банка Российской Федерации от цены контракта, уменьшенной на сумму, пропорциональную объему обязательств, предусмотренных </w:t>
      </w:r>
      <w:r w:rsidR="00921EDD">
        <w:rPr>
          <w:color w:val="000000" w:themeColor="text1"/>
        </w:rPr>
        <w:t>К</w:t>
      </w:r>
      <w:r w:rsidRPr="00193F6A">
        <w:rPr>
          <w:color w:val="000000" w:themeColor="text1"/>
        </w:rPr>
        <w:t xml:space="preserve">онтрактом и фактически исполненных </w:t>
      </w:r>
      <w:r w:rsidR="00921EDD">
        <w:rPr>
          <w:color w:val="000000" w:themeColor="text1"/>
        </w:rPr>
        <w:t>Подрядчиком</w:t>
      </w:r>
      <w:r w:rsidRPr="00193F6A">
        <w:rPr>
          <w:color w:val="000000" w:themeColor="text1"/>
        </w:rPr>
        <w:t>.</w:t>
      </w:r>
    </w:p>
    <w:p w:rsidR="002B1543" w:rsidRPr="00193F6A" w:rsidRDefault="002B1543" w:rsidP="002B1543">
      <w:pPr>
        <w:autoSpaceDE w:val="0"/>
        <w:autoSpaceDN w:val="0"/>
        <w:adjustRightInd w:val="0"/>
        <w:ind w:firstLine="540"/>
        <w:rPr>
          <w:color w:val="000000" w:themeColor="text1"/>
        </w:rPr>
      </w:pPr>
      <w:r w:rsidRPr="00193F6A">
        <w:rPr>
          <w:b/>
          <w:color w:val="000000" w:themeColor="text1"/>
        </w:rPr>
        <w:t>6.9.</w:t>
      </w:r>
      <w:r w:rsidRPr="00193F6A">
        <w:rPr>
          <w:color w:val="000000" w:themeColor="text1"/>
        </w:rPr>
        <w:t xml:space="preserve"> Общая сумма начисленной неустойки (штрафов, пени) за неисполнение или ненадлежащее исполнение </w:t>
      </w:r>
      <w:r w:rsidR="00921EDD">
        <w:rPr>
          <w:color w:val="000000" w:themeColor="text1"/>
        </w:rPr>
        <w:t>Подрядчиком</w:t>
      </w:r>
      <w:r w:rsidRPr="00193F6A">
        <w:rPr>
          <w:color w:val="000000" w:themeColor="text1"/>
        </w:rPr>
        <w:t xml:space="preserve"> обязательств, предусмотренных </w:t>
      </w:r>
      <w:r w:rsidR="00921EDD">
        <w:rPr>
          <w:color w:val="000000" w:themeColor="text1"/>
        </w:rPr>
        <w:t>К</w:t>
      </w:r>
      <w:r w:rsidRPr="00193F6A">
        <w:rPr>
          <w:color w:val="000000" w:themeColor="text1"/>
        </w:rPr>
        <w:t xml:space="preserve">онтрактом, не может превышать цену </w:t>
      </w:r>
      <w:r w:rsidR="00921EDD">
        <w:rPr>
          <w:color w:val="000000" w:themeColor="text1"/>
        </w:rPr>
        <w:t>К</w:t>
      </w:r>
      <w:r w:rsidRPr="00193F6A">
        <w:rPr>
          <w:color w:val="000000" w:themeColor="text1"/>
        </w:rPr>
        <w:t>онтракта.</w:t>
      </w:r>
    </w:p>
    <w:p w:rsidR="002B1543" w:rsidRPr="00193F6A" w:rsidRDefault="002B1543" w:rsidP="002B1543">
      <w:pPr>
        <w:autoSpaceDE w:val="0"/>
        <w:autoSpaceDN w:val="0"/>
        <w:adjustRightInd w:val="0"/>
        <w:ind w:firstLine="540"/>
        <w:rPr>
          <w:color w:val="000000" w:themeColor="text1"/>
        </w:rPr>
      </w:pPr>
      <w:r w:rsidRPr="00193F6A">
        <w:rPr>
          <w:b/>
          <w:color w:val="000000" w:themeColor="text1"/>
        </w:rPr>
        <w:t>6.10.</w:t>
      </w:r>
      <w:r w:rsidRPr="00193F6A">
        <w:rPr>
          <w:color w:val="000000" w:themeColor="text1"/>
        </w:rPr>
        <w:t xml:space="preserve"> Общая сумма начисленной неустойки (штрафов, пени) за ненадлежащее исполнение </w:t>
      </w:r>
      <w:r w:rsidR="00921EDD">
        <w:rPr>
          <w:color w:val="000000" w:themeColor="text1"/>
        </w:rPr>
        <w:t>З</w:t>
      </w:r>
      <w:r w:rsidRPr="00193F6A">
        <w:rPr>
          <w:color w:val="000000" w:themeColor="text1"/>
        </w:rPr>
        <w:t xml:space="preserve">аказчиком обязательств, предусмотренных </w:t>
      </w:r>
      <w:r w:rsidR="00921EDD">
        <w:rPr>
          <w:color w:val="000000" w:themeColor="text1"/>
        </w:rPr>
        <w:t>К</w:t>
      </w:r>
      <w:r w:rsidRPr="00193F6A">
        <w:rPr>
          <w:color w:val="000000" w:themeColor="text1"/>
        </w:rPr>
        <w:t xml:space="preserve">онтрактом, не может превышать цену </w:t>
      </w:r>
      <w:r w:rsidR="00921EDD">
        <w:rPr>
          <w:color w:val="000000" w:themeColor="text1"/>
        </w:rPr>
        <w:t>К</w:t>
      </w:r>
      <w:r w:rsidRPr="00193F6A">
        <w:rPr>
          <w:color w:val="000000" w:themeColor="text1"/>
        </w:rPr>
        <w:t>онтракта.</w:t>
      </w:r>
    </w:p>
    <w:p w:rsidR="002B1543" w:rsidRPr="00193F6A" w:rsidRDefault="002B1543" w:rsidP="002B1543">
      <w:pPr>
        <w:autoSpaceDE w:val="0"/>
        <w:autoSpaceDN w:val="0"/>
        <w:adjustRightInd w:val="0"/>
        <w:ind w:firstLine="540"/>
        <w:rPr>
          <w:color w:val="000000" w:themeColor="text1"/>
        </w:rPr>
      </w:pPr>
      <w:r w:rsidRPr="00193F6A">
        <w:rPr>
          <w:b/>
          <w:color w:val="000000" w:themeColor="text1"/>
        </w:rPr>
        <w:t>6.11.</w:t>
      </w:r>
      <w:r w:rsidRPr="00193F6A">
        <w:rPr>
          <w:color w:val="000000" w:themeColor="text1"/>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921EDD">
        <w:rPr>
          <w:color w:val="000000" w:themeColor="text1"/>
        </w:rPr>
        <w:t>К</w:t>
      </w:r>
      <w:r w:rsidRPr="00193F6A">
        <w:rPr>
          <w:color w:val="000000" w:themeColor="text1"/>
        </w:rPr>
        <w:t>онтрактом, произошло вследствие непреодолимой силы или по вине другой стороны.</w:t>
      </w:r>
    </w:p>
    <w:p w:rsidR="006C248D" w:rsidRDefault="002B1543" w:rsidP="002B1543">
      <w:pPr>
        <w:spacing w:after="0"/>
        <w:ind w:firstLine="567"/>
        <w:contextualSpacing/>
        <w:rPr>
          <w:i/>
          <w:color w:val="000000" w:themeColor="text1"/>
        </w:rPr>
      </w:pPr>
      <w:r w:rsidRPr="00193F6A">
        <w:rPr>
          <w:b/>
          <w:i/>
          <w:color w:val="000000" w:themeColor="text1"/>
        </w:rPr>
        <w:t>6.12.</w:t>
      </w:r>
      <w:r w:rsidRPr="00193F6A">
        <w:rPr>
          <w:i/>
          <w:color w:val="000000" w:themeColor="text1"/>
        </w:rPr>
        <w:t xml:space="preserve"> За неисполнение условия о привлечении к исполнению контракта </w:t>
      </w:r>
      <w:r w:rsidR="00921EDD">
        <w:rPr>
          <w:i/>
          <w:color w:val="000000" w:themeColor="text1"/>
        </w:rPr>
        <w:t xml:space="preserve">субподрядчиков, </w:t>
      </w:r>
      <w:r w:rsidRPr="00193F6A">
        <w:rPr>
          <w:i/>
          <w:color w:val="000000" w:themeColor="text1"/>
        </w:rPr>
        <w:t>соисполнителей из числа субъектов малого предпринимательства, социально ориентированных некоммерческих организаций, штраф устанавливается в размере 5 процентов объема такого привлечения, установленного Контрактом.</w:t>
      </w:r>
    </w:p>
    <w:p w:rsidR="00C04879" w:rsidRDefault="00C04879" w:rsidP="00C04879">
      <w:pPr>
        <w:autoSpaceDE w:val="0"/>
        <w:autoSpaceDN w:val="0"/>
        <w:adjustRightInd w:val="0"/>
        <w:spacing w:after="0"/>
        <w:ind w:firstLine="540"/>
        <w:jc w:val="center"/>
      </w:pPr>
    </w:p>
    <w:p w:rsidR="00C04879" w:rsidRDefault="00C04879" w:rsidP="00C04879">
      <w:pPr>
        <w:autoSpaceDE w:val="0"/>
        <w:autoSpaceDN w:val="0"/>
        <w:adjustRightInd w:val="0"/>
        <w:spacing w:after="0"/>
        <w:ind w:firstLine="540"/>
        <w:jc w:val="center"/>
        <w:rPr>
          <w:b/>
        </w:rPr>
      </w:pPr>
      <w:r>
        <w:rPr>
          <w:b/>
        </w:rPr>
        <w:t>7</w:t>
      </w:r>
      <w:r w:rsidRPr="00F04F52">
        <w:rPr>
          <w:b/>
        </w:rPr>
        <w:t>. Обстоятельства непреодолимой силы</w:t>
      </w:r>
    </w:p>
    <w:p w:rsidR="00C04879" w:rsidRDefault="00C04879" w:rsidP="00C04879">
      <w:pPr>
        <w:autoSpaceDE w:val="0"/>
        <w:autoSpaceDN w:val="0"/>
        <w:adjustRightInd w:val="0"/>
        <w:spacing w:after="0"/>
        <w:ind w:firstLine="540"/>
        <w:rPr>
          <w:b/>
        </w:rPr>
      </w:pPr>
    </w:p>
    <w:p w:rsidR="00C04879" w:rsidRDefault="00C04879" w:rsidP="00C04879">
      <w:pPr>
        <w:autoSpaceDE w:val="0"/>
        <w:autoSpaceDN w:val="0"/>
        <w:adjustRightInd w:val="0"/>
        <w:spacing w:after="0"/>
        <w:ind w:firstLine="540"/>
      </w:pPr>
      <w:r>
        <w:rPr>
          <w:b/>
        </w:rPr>
        <w:t>7</w:t>
      </w:r>
      <w:r w:rsidRPr="00F04F52">
        <w:rPr>
          <w:b/>
        </w:rPr>
        <w:t>.1.</w:t>
      </w:r>
      <w:r w:rsidRPr="00F04F52">
        <w:t xml:space="preserve"> Под обстоятельствами непреодолимой силы понимают чрезвычайные и непредотвратимые обстоятельства, которые могут возникнуть после заключения настоящего </w:t>
      </w:r>
      <w:r w:rsidR="00E21569">
        <w:t>Контракта</w:t>
      </w:r>
      <w:r w:rsidRPr="00F04F52">
        <w:t xml:space="preserve"> в результате непредвиденных или непреодолимых Сторонами событий.</w:t>
      </w:r>
    </w:p>
    <w:p w:rsidR="00C04879" w:rsidRDefault="00C04879" w:rsidP="00C04879">
      <w:pPr>
        <w:autoSpaceDE w:val="0"/>
        <w:autoSpaceDN w:val="0"/>
        <w:adjustRightInd w:val="0"/>
        <w:spacing w:after="0"/>
        <w:ind w:firstLine="540"/>
      </w:pPr>
      <w:r w:rsidRPr="00F04F52">
        <w:t xml:space="preserve">Стороны освобождаются от ответственности за частичное или полное неисполнение своих обязательств по настоящему </w:t>
      </w:r>
      <w:r w:rsidR="00E21569">
        <w:t>Контракту</w:t>
      </w:r>
      <w:r w:rsidRPr="00F04F52">
        <w:t xml:space="preserve">, если это неисполнение явилось следствием обстоятельств непреодолимой силы, а именно: наводнение, пожар, землетрясение, взрыв, шторм, оседание почвы, эпидемия и иные явления природы, а также военные действия, запретительные акты или действия правительств, государственных органов, гражданские волнения, восстания, вторжения и любые другие обстоятельства находящиеся вне разумного контроля Сторон, при условии, что эти обстоятельства непосредственно повлияли на исполнение обязательств по настоящему </w:t>
      </w:r>
      <w:r w:rsidR="00E21569">
        <w:t>Контракту</w:t>
      </w:r>
      <w:r w:rsidRPr="00F04F52">
        <w:t xml:space="preserve">. </w:t>
      </w:r>
    </w:p>
    <w:p w:rsidR="00C04879" w:rsidRDefault="00C04879" w:rsidP="00C04879">
      <w:pPr>
        <w:autoSpaceDE w:val="0"/>
        <w:autoSpaceDN w:val="0"/>
        <w:adjustRightInd w:val="0"/>
        <w:spacing w:after="0"/>
        <w:ind w:firstLine="540"/>
      </w:pPr>
      <w:r w:rsidRPr="00F04F52">
        <w:t xml:space="preserve">К таким обстоятельствам не относятся, в частности, нарушение обязанностей со стороны контрагентов </w:t>
      </w:r>
      <w:r>
        <w:t>Подрядчика</w:t>
      </w:r>
      <w:r w:rsidRPr="00F04F52">
        <w:t xml:space="preserve">, отсутствие на рынке нужных для исполнения товаров, работ, </w:t>
      </w:r>
      <w:r>
        <w:t>услуг</w:t>
      </w:r>
      <w:r w:rsidR="00E54CF3">
        <w:t>, отсутствие у</w:t>
      </w:r>
      <w:r w:rsidRPr="00F04F52">
        <w:t xml:space="preserve"> </w:t>
      </w:r>
      <w:r w:rsidR="00944BE8" w:rsidRPr="00BC5A51">
        <w:t xml:space="preserve">Подрядчика </w:t>
      </w:r>
      <w:r w:rsidRPr="00F04F52">
        <w:t>необходимых денежных средств.</w:t>
      </w:r>
    </w:p>
    <w:p w:rsidR="00C04879" w:rsidRDefault="00C04879" w:rsidP="00C04879">
      <w:pPr>
        <w:autoSpaceDE w:val="0"/>
        <w:autoSpaceDN w:val="0"/>
        <w:adjustRightInd w:val="0"/>
        <w:spacing w:after="0"/>
        <w:ind w:firstLine="540"/>
      </w:pPr>
      <w:r>
        <w:rPr>
          <w:b/>
        </w:rPr>
        <w:lastRenderedPageBreak/>
        <w:t>7</w:t>
      </w:r>
      <w:r w:rsidRPr="00F04F52">
        <w:rPr>
          <w:b/>
        </w:rPr>
        <w:t>.2.</w:t>
      </w:r>
      <w:r w:rsidRPr="00F04F52">
        <w:t xml:space="preserve"> Сторона, для которой создалась невозможность исполнения обязательств по настоящему </w:t>
      </w:r>
      <w:r w:rsidR="00E21569">
        <w:t>Контракту</w:t>
      </w:r>
      <w:r w:rsidRPr="00F04F52">
        <w:t xml:space="preserve">,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w:t>
      </w:r>
      <w:r w:rsidRPr="00465D0D">
        <w:rPr>
          <w:i/>
        </w:rPr>
        <w:t>10-ти (десяти) дней</w:t>
      </w:r>
      <w:r w:rsidRPr="00F04F52">
        <w:t xml:space="preserve"> с момента их поступления.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w:t>
      </w:r>
      <w:r w:rsidRPr="00465D0D">
        <w:rPr>
          <w:i/>
        </w:rPr>
        <w:t>10 (десяти) дней</w:t>
      </w:r>
      <w:r w:rsidRPr="00F04F52">
        <w:t>, должна известить другую Сторону в письменном виде о прекращении этих обстоятельств.</w:t>
      </w:r>
    </w:p>
    <w:p w:rsidR="00C04879" w:rsidRDefault="00C04879" w:rsidP="00C04879">
      <w:pPr>
        <w:autoSpaceDE w:val="0"/>
        <w:autoSpaceDN w:val="0"/>
        <w:adjustRightInd w:val="0"/>
        <w:spacing w:after="0"/>
        <w:ind w:firstLine="540"/>
      </w:pPr>
      <w:r w:rsidRPr="00F04F52">
        <w:t xml:space="preserve">Не извещение или несвоевременное извещение другой Стороны Стороной, для которой создалась невозможность исполнения обязательств по настоящему </w:t>
      </w:r>
      <w:r w:rsidR="00E21569">
        <w:t>Контракту</w:t>
      </w:r>
      <w:r w:rsidRPr="00F04F52">
        <w:t>,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C04879" w:rsidRDefault="00C04879" w:rsidP="00C04879">
      <w:pPr>
        <w:autoSpaceDE w:val="0"/>
        <w:autoSpaceDN w:val="0"/>
        <w:adjustRightInd w:val="0"/>
        <w:spacing w:after="0"/>
        <w:ind w:firstLine="540"/>
      </w:pPr>
      <w:r>
        <w:rPr>
          <w:b/>
        </w:rPr>
        <w:t>7</w:t>
      </w:r>
      <w:r w:rsidRPr="00F04F52">
        <w:rPr>
          <w:b/>
        </w:rPr>
        <w:t>.3.</w:t>
      </w:r>
      <w:r w:rsidRPr="00F04F52">
        <w:t xml:space="preserve"> В случае наступления обстоятельств, указанных в п. 7.1 настоящего </w:t>
      </w:r>
      <w:r w:rsidR="00E21569">
        <w:t>Контракта</w:t>
      </w:r>
      <w:r w:rsidRPr="00F04F52">
        <w:t xml:space="preserve">, Стороны согласовывают свои дальнейшие действия по выполнению настоящего </w:t>
      </w:r>
      <w:r w:rsidR="00E21569">
        <w:t>Контракта</w:t>
      </w:r>
      <w:r w:rsidRPr="00F04F52">
        <w:t>.</w:t>
      </w:r>
    </w:p>
    <w:p w:rsidR="00C04879" w:rsidRDefault="00C04879" w:rsidP="00C04879">
      <w:pPr>
        <w:autoSpaceDE w:val="0"/>
        <w:autoSpaceDN w:val="0"/>
        <w:adjustRightInd w:val="0"/>
        <w:spacing w:after="0"/>
        <w:ind w:firstLine="540"/>
      </w:pPr>
    </w:p>
    <w:p w:rsidR="00EF4208" w:rsidRDefault="00EF4208" w:rsidP="00C04879">
      <w:pPr>
        <w:autoSpaceDE w:val="0"/>
        <w:autoSpaceDN w:val="0"/>
        <w:adjustRightInd w:val="0"/>
        <w:spacing w:after="0"/>
        <w:ind w:firstLine="540"/>
      </w:pPr>
    </w:p>
    <w:p w:rsidR="00C04879" w:rsidRDefault="00C04879" w:rsidP="006C248D">
      <w:pPr>
        <w:autoSpaceDE w:val="0"/>
        <w:autoSpaceDN w:val="0"/>
        <w:adjustRightInd w:val="0"/>
        <w:spacing w:after="0"/>
        <w:ind w:firstLine="540"/>
        <w:jc w:val="center"/>
        <w:rPr>
          <w:b/>
        </w:rPr>
      </w:pPr>
      <w:r>
        <w:rPr>
          <w:b/>
        </w:rPr>
        <w:t>8</w:t>
      </w:r>
      <w:r w:rsidRPr="00F04F52">
        <w:rPr>
          <w:b/>
        </w:rPr>
        <w:t>. Конфиденциальность</w:t>
      </w:r>
    </w:p>
    <w:p w:rsidR="0077492D" w:rsidRDefault="0077492D" w:rsidP="006C248D">
      <w:pPr>
        <w:autoSpaceDE w:val="0"/>
        <w:autoSpaceDN w:val="0"/>
        <w:adjustRightInd w:val="0"/>
        <w:spacing w:after="0"/>
        <w:ind w:firstLine="540"/>
        <w:jc w:val="center"/>
        <w:rPr>
          <w:b/>
        </w:rPr>
      </w:pPr>
    </w:p>
    <w:p w:rsidR="00C04879" w:rsidRPr="00F04F52" w:rsidRDefault="00C04879" w:rsidP="00C04879">
      <w:pPr>
        <w:autoSpaceDE w:val="0"/>
        <w:autoSpaceDN w:val="0"/>
        <w:adjustRightInd w:val="0"/>
        <w:spacing w:after="0"/>
        <w:ind w:firstLine="540"/>
      </w:pPr>
      <w:r>
        <w:rPr>
          <w:b/>
        </w:rPr>
        <w:t>8</w:t>
      </w:r>
      <w:r w:rsidRPr="00F04F52">
        <w:rPr>
          <w:b/>
        </w:rPr>
        <w:t>.1.</w:t>
      </w:r>
      <w:r w:rsidRPr="00F04F52">
        <w:t xml:space="preserve"> Право раскрывать содержание </w:t>
      </w:r>
      <w:r w:rsidR="00E21569">
        <w:t>Контракта</w:t>
      </w:r>
      <w:r w:rsidRPr="00F04F52">
        <w:t xml:space="preserve">, публиковать в открытой печати, а также предоставлять информацию о ходе его исполнения, полученных результатах другим лицам принадлежит </w:t>
      </w:r>
      <w:r w:rsidR="00E21569">
        <w:t>Заказчику</w:t>
      </w:r>
      <w:r w:rsidRPr="00F04F52">
        <w:t xml:space="preserve">. </w:t>
      </w:r>
    </w:p>
    <w:p w:rsidR="00C04879" w:rsidRPr="00F04F52" w:rsidRDefault="00C04879" w:rsidP="00C04879">
      <w:pPr>
        <w:keepNext/>
        <w:spacing w:after="0"/>
        <w:contextualSpacing/>
        <w:jc w:val="center"/>
        <w:rPr>
          <w:b/>
        </w:rPr>
      </w:pPr>
    </w:p>
    <w:p w:rsidR="00C04879" w:rsidRPr="00F04F52" w:rsidRDefault="00C04879" w:rsidP="00C04879">
      <w:pPr>
        <w:keepNext/>
        <w:spacing w:after="0"/>
        <w:contextualSpacing/>
        <w:jc w:val="center"/>
        <w:rPr>
          <w:b/>
        </w:rPr>
      </w:pPr>
      <w:r>
        <w:rPr>
          <w:b/>
        </w:rPr>
        <w:t>9</w:t>
      </w:r>
      <w:r w:rsidRPr="00F04F52">
        <w:rPr>
          <w:b/>
        </w:rPr>
        <w:t xml:space="preserve">. Срок действия </w:t>
      </w:r>
      <w:r w:rsidR="00E21569">
        <w:rPr>
          <w:b/>
        </w:rPr>
        <w:t>Контракта</w:t>
      </w:r>
      <w:r>
        <w:rPr>
          <w:b/>
        </w:rPr>
        <w:t xml:space="preserve">, изменение условий </w:t>
      </w:r>
      <w:r w:rsidR="00E21569">
        <w:rPr>
          <w:b/>
        </w:rPr>
        <w:t>Контракт</w:t>
      </w:r>
      <w:r>
        <w:rPr>
          <w:b/>
        </w:rPr>
        <w:t>а</w:t>
      </w:r>
    </w:p>
    <w:p w:rsidR="00C04879" w:rsidRPr="00F04F52" w:rsidRDefault="00C04879" w:rsidP="00C04879">
      <w:pPr>
        <w:keepNext/>
        <w:spacing w:after="0"/>
        <w:ind w:firstLine="720"/>
        <w:contextualSpacing/>
        <w:jc w:val="center"/>
      </w:pPr>
    </w:p>
    <w:p w:rsidR="00BC5A51" w:rsidRPr="00EA392B" w:rsidRDefault="00BC5A51" w:rsidP="00BC5A51">
      <w:pPr>
        <w:widowControl w:val="0"/>
        <w:spacing w:after="0"/>
        <w:ind w:firstLine="720"/>
        <w:contextualSpacing/>
      </w:pPr>
      <w:r w:rsidRPr="00EA392B">
        <w:rPr>
          <w:b/>
        </w:rPr>
        <w:t>9.1.</w:t>
      </w:r>
      <w:r w:rsidRPr="00EA392B">
        <w:t xml:space="preserve"> Настоящий </w:t>
      </w:r>
      <w:r w:rsidR="000174A6">
        <w:t>К</w:t>
      </w:r>
      <w:r w:rsidRPr="00EA392B">
        <w:t xml:space="preserve">онтракт вступает в силу с момента его подписания Сторонами </w:t>
      </w:r>
      <w:r w:rsidRPr="00B120F3">
        <w:t>и действует до</w:t>
      </w:r>
      <w:r w:rsidRPr="00AA5514">
        <w:rPr>
          <w:i/>
        </w:rPr>
        <w:t xml:space="preserve"> «__» ________ 20__ года.</w:t>
      </w:r>
    </w:p>
    <w:p w:rsidR="00BC5A51" w:rsidRPr="00EA392B" w:rsidRDefault="00BC5A51" w:rsidP="00BC5A51">
      <w:pPr>
        <w:widowControl w:val="0"/>
        <w:spacing w:after="0"/>
        <w:ind w:firstLine="720"/>
        <w:contextualSpacing/>
      </w:pPr>
      <w:r w:rsidRPr="00EA392B">
        <w:rPr>
          <w:b/>
        </w:rPr>
        <w:t>9.2.</w:t>
      </w:r>
      <w:r w:rsidRPr="00EA392B">
        <w:t xml:space="preserve"> Окончание срока действия настоящего </w:t>
      </w:r>
      <w:r w:rsidR="000174A6">
        <w:t>К</w:t>
      </w:r>
      <w:r w:rsidRPr="00EA392B">
        <w:t xml:space="preserve">онтракта не освобождает Стороны от ответственности за нарушение условий вышеуказанного </w:t>
      </w:r>
      <w:r w:rsidR="000174A6">
        <w:t>К</w:t>
      </w:r>
      <w:r w:rsidRPr="00EA392B">
        <w:t>онтракта, допущенных в период срока его действия, и не прекращает обязательств Сторон.</w:t>
      </w:r>
    </w:p>
    <w:p w:rsidR="00BC5A51" w:rsidRPr="00EA392B" w:rsidRDefault="00BC5A51" w:rsidP="00BC5A51">
      <w:pPr>
        <w:widowControl w:val="0"/>
        <w:spacing w:after="0"/>
        <w:ind w:firstLine="720"/>
        <w:contextualSpacing/>
      </w:pPr>
      <w:r w:rsidRPr="00EA392B">
        <w:rPr>
          <w:b/>
        </w:rPr>
        <w:t xml:space="preserve">9.3. </w:t>
      </w:r>
      <w:r w:rsidRPr="00EA392B">
        <w:t xml:space="preserve">Изменение существенных условий </w:t>
      </w:r>
      <w:r w:rsidR="000174A6">
        <w:t>К</w:t>
      </w:r>
      <w:r w:rsidRPr="00EA392B">
        <w:t>онтракта при его исполнении не допускается, за исключением их изменения по соглашению сторон в следующих случаях:</w:t>
      </w:r>
    </w:p>
    <w:p w:rsidR="00BC5A51" w:rsidRPr="00EA392B" w:rsidRDefault="00BC5A51" w:rsidP="00BC5A51">
      <w:pPr>
        <w:widowControl w:val="0"/>
        <w:spacing w:after="0"/>
        <w:ind w:firstLine="720"/>
        <w:contextualSpacing/>
      </w:pPr>
      <w:r w:rsidRPr="00EA392B">
        <w:rPr>
          <w:b/>
        </w:rPr>
        <w:t xml:space="preserve">9.3.1. </w:t>
      </w:r>
      <w:r w:rsidRPr="00EA392B">
        <w:t xml:space="preserve">при снижении цены </w:t>
      </w:r>
      <w:r w:rsidR="000174A6">
        <w:t>К</w:t>
      </w:r>
      <w:r w:rsidRPr="00EA392B">
        <w:t xml:space="preserve">онтракта без изменения предусмотренных </w:t>
      </w:r>
      <w:r w:rsidR="000174A6">
        <w:t>К</w:t>
      </w:r>
      <w:r w:rsidRPr="00EA392B">
        <w:t xml:space="preserve">онтрактом объема услуг, качества </w:t>
      </w:r>
      <w:r>
        <w:t>выполняемых работ</w:t>
      </w:r>
      <w:r w:rsidRPr="00EA392B">
        <w:t xml:space="preserve"> и иных условий </w:t>
      </w:r>
      <w:r w:rsidR="000174A6">
        <w:t>К</w:t>
      </w:r>
      <w:r w:rsidRPr="00EA392B">
        <w:t>онтракта;</w:t>
      </w:r>
    </w:p>
    <w:p w:rsidR="00BC5A51" w:rsidRDefault="00BC5A51" w:rsidP="00BC5A51">
      <w:pPr>
        <w:widowControl w:val="0"/>
        <w:spacing w:after="0"/>
        <w:ind w:firstLine="720"/>
        <w:contextualSpacing/>
      </w:pPr>
      <w:r w:rsidRPr="00EA392B">
        <w:rPr>
          <w:b/>
        </w:rPr>
        <w:t xml:space="preserve">9.3.2. </w:t>
      </w:r>
      <w:r w:rsidRPr="00EA392B">
        <w:t xml:space="preserve">если по предложению </w:t>
      </w:r>
      <w:r w:rsidR="000174A6">
        <w:t>З</w:t>
      </w:r>
      <w:r w:rsidRPr="00EA392B">
        <w:t xml:space="preserve">аказчика увеличиваются предусмотренные </w:t>
      </w:r>
      <w:r w:rsidR="000174A6">
        <w:t>К</w:t>
      </w:r>
      <w:r w:rsidRPr="00EA392B">
        <w:t xml:space="preserve">онтрактом объем </w:t>
      </w:r>
      <w:r>
        <w:t>работ</w:t>
      </w:r>
      <w:r w:rsidRPr="00EA392B">
        <w:t xml:space="preserve"> не более чем на десять процентов или уменьшаются предусмотренный</w:t>
      </w:r>
      <w:r>
        <w:t xml:space="preserve"> </w:t>
      </w:r>
      <w:r w:rsidR="000174A6">
        <w:t>К</w:t>
      </w:r>
      <w:r w:rsidRPr="00EA392B">
        <w:t xml:space="preserve">онтрактом объем </w:t>
      </w:r>
      <w:r>
        <w:t>выполняемых работ</w:t>
      </w:r>
      <w:r w:rsidRPr="00EA392B">
        <w:t xml:space="preserve">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000174A6">
        <w:t>К</w:t>
      </w:r>
      <w:r w:rsidRPr="00EA392B">
        <w:t>онтракта пропорционально дополнительному объему услуг исходя из установленной в</w:t>
      </w:r>
      <w:r>
        <w:t xml:space="preserve"> </w:t>
      </w:r>
      <w:r w:rsidR="000174A6">
        <w:t>К</w:t>
      </w:r>
      <w:r w:rsidRPr="00EA392B">
        <w:t xml:space="preserve">онтракте цены единицы </w:t>
      </w:r>
      <w:r>
        <w:t>работ</w:t>
      </w:r>
      <w:r w:rsidRPr="00EA392B">
        <w:t xml:space="preserve">, но не более чем на десять процентов цены </w:t>
      </w:r>
      <w:r w:rsidR="000174A6">
        <w:t>К</w:t>
      </w:r>
      <w:r w:rsidRPr="00EA392B">
        <w:t xml:space="preserve">онтракта. При уменьшении предусмотренных </w:t>
      </w:r>
      <w:r w:rsidR="000174A6">
        <w:t>К</w:t>
      </w:r>
      <w:r w:rsidRPr="00EA392B">
        <w:t xml:space="preserve">онтрактом объема </w:t>
      </w:r>
      <w:r>
        <w:t>работ</w:t>
      </w:r>
      <w:r w:rsidRPr="00EA392B">
        <w:t xml:space="preserve"> Стороны </w:t>
      </w:r>
      <w:r w:rsidR="000174A6">
        <w:t>К</w:t>
      </w:r>
      <w:r w:rsidRPr="00EA392B">
        <w:t xml:space="preserve">онтракта обязаны уменьшить цену </w:t>
      </w:r>
      <w:r w:rsidR="000174A6">
        <w:t>К</w:t>
      </w:r>
      <w:r w:rsidRPr="00EA392B">
        <w:t xml:space="preserve">онтракта исходя из цены единицы </w:t>
      </w:r>
      <w:r>
        <w:t>работы.</w:t>
      </w:r>
    </w:p>
    <w:p w:rsidR="00CC133E" w:rsidRPr="00740761" w:rsidRDefault="00CC133E" w:rsidP="00CC133E">
      <w:pPr>
        <w:pStyle w:val="ConsPlusNormal"/>
        <w:ind w:firstLine="709"/>
        <w:jc w:val="both"/>
      </w:pPr>
      <w:r w:rsidRPr="00740761">
        <w:rPr>
          <w:b/>
        </w:rPr>
        <w:t>9.3.3.</w:t>
      </w:r>
      <w:r w:rsidRPr="00740761">
        <w:t xml:space="preserve"> в случаях, предусмотренных </w:t>
      </w:r>
      <w:hyperlink r:id="rId11" w:history="1">
        <w:r w:rsidRPr="00740761">
          <w:t>пунктом 6 статьи 161</w:t>
        </w:r>
      </w:hyperlink>
      <w:r w:rsidRPr="00740761">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rsidRPr="00740761">
        <w:rPr>
          <w:szCs w:val="24"/>
        </w:rPr>
        <w:t>Контракта</w:t>
      </w:r>
      <w:r w:rsidRPr="00740761">
        <w:t xml:space="preserve"> обеспечивает согласование новых условий </w:t>
      </w:r>
      <w:r w:rsidRPr="00740761">
        <w:rPr>
          <w:szCs w:val="24"/>
        </w:rPr>
        <w:t>Контракта</w:t>
      </w:r>
      <w:r w:rsidRPr="00740761">
        <w:t xml:space="preserve">, в том числе цены и (или) сроков исполнения </w:t>
      </w:r>
      <w:r w:rsidRPr="00740761">
        <w:rPr>
          <w:szCs w:val="24"/>
        </w:rPr>
        <w:t>Контракта</w:t>
      </w:r>
      <w:r w:rsidRPr="00740761">
        <w:t xml:space="preserve"> и (или) объема услуг, предусмотренных </w:t>
      </w:r>
      <w:r w:rsidRPr="00740761">
        <w:rPr>
          <w:szCs w:val="24"/>
        </w:rPr>
        <w:t>Контрактом</w:t>
      </w:r>
      <w:r w:rsidRPr="00740761">
        <w:t>.</w:t>
      </w:r>
    </w:p>
    <w:p w:rsidR="00CC133E" w:rsidRPr="00740761" w:rsidRDefault="00CC133E" w:rsidP="00CC133E">
      <w:pPr>
        <w:pStyle w:val="ConsPlusNormal"/>
        <w:ind w:firstLine="709"/>
        <w:jc w:val="both"/>
      </w:pPr>
      <w:r w:rsidRPr="00740761">
        <w:rPr>
          <w:b/>
        </w:rPr>
        <w:t>9.4.</w:t>
      </w:r>
      <w:r w:rsidRPr="00740761">
        <w:t xml:space="preserve"> Все изменения и дополнения к </w:t>
      </w:r>
      <w:r w:rsidRPr="00740761">
        <w:rPr>
          <w:szCs w:val="24"/>
        </w:rPr>
        <w:t>Контракту</w:t>
      </w:r>
      <w:r w:rsidRPr="00740761">
        <w:t xml:space="preserve"> оформляются письменно, в виде дополнительных соглашений, подписываются каждой из Сторон и являются неотъемлемой частью </w:t>
      </w:r>
      <w:r w:rsidRPr="00740761">
        <w:rPr>
          <w:szCs w:val="24"/>
        </w:rPr>
        <w:t>Контракта</w:t>
      </w:r>
      <w:r w:rsidRPr="00740761">
        <w:t>.</w:t>
      </w:r>
    </w:p>
    <w:p w:rsidR="00CC133E" w:rsidRDefault="00CC133E" w:rsidP="00BC5A51">
      <w:pPr>
        <w:widowControl w:val="0"/>
        <w:spacing w:after="0"/>
        <w:ind w:firstLine="720"/>
        <w:contextualSpacing/>
        <w:rPr>
          <w:b/>
        </w:rPr>
      </w:pPr>
    </w:p>
    <w:p w:rsidR="00EF4208" w:rsidRPr="00EA392B" w:rsidRDefault="00EF4208" w:rsidP="00BC5A51">
      <w:pPr>
        <w:widowControl w:val="0"/>
        <w:spacing w:after="0"/>
        <w:ind w:firstLine="720"/>
        <w:contextualSpacing/>
        <w:rPr>
          <w:b/>
        </w:rPr>
      </w:pPr>
    </w:p>
    <w:p w:rsidR="00C04879" w:rsidRPr="00F04F52" w:rsidRDefault="00C04879" w:rsidP="00C04879">
      <w:pPr>
        <w:keepNext/>
        <w:spacing w:after="0"/>
        <w:contextualSpacing/>
        <w:jc w:val="center"/>
        <w:rPr>
          <w:b/>
        </w:rPr>
      </w:pPr>
      <w:r>
        <w:rPr>
          <w:b/>
        </w:rPr>
        <w:lastRenderedPageBreak/>
        <w:t>10</w:t>
      </w:r>
      <w:r w:rsidRPr="00F04F52">
        <w:rPr>
          <w:b/>
        </w:rPr>
        <w:t xml:space="preserve">. Расторжение </w:t>
      </w:r>
      <w:r w:rsidR="00E21569">
        <w:rPr>
          <w:b/>
        </w:rPr>
        <w:t>Контракта</w:t>
      </w:r>
      <w:r w:rsidRPr="00F04F52">
        <w:rPr>
          <w:b/>
        </w:rPr>
        <w:t xml:space="preserve">, </w:t>
      </w:r>
    </w:p>
    <w:p w:rsidR="00C04879" w:rsidRDefault="00C04879" w:rsidP="00C04879">
      <w:pPr>
        <w:keepNext/>
        <w:spacing w:after="0"/>
        <w:contextualSpacing/>
        <w:jc w:val="center"/>
        <w:rPr>
          <w:b/>
        </w:rPr>
      </w:pPr>
      <w:r w:rsidRPr="00F04F52">
        <w:rPr>
          <w:b/>
        </w:rPr>
        <w:t xml:space="preserve">односторонний отказ от исполнения </w:t>
      </w:r>
      <w:r w:rsidR="00E21569">
        <w:rPr>
          <w:b/>
        </w:rPr>
        <w:t>Контракт</w:t>
      </w:r>
      <w:r w:rsidRPr="00F04F52">
        <w:rPr>
          <w:b/>
        </w:rPr>
        <w:t>а</w:t>
      </w:r>
    </w:p>
    <w:p w:rsidR="00EF4208" w:rsidRPr="00F04F52" w:rsidRDefault="00EF4208" w:rsidP="00C04879">
      <w:pPr>
        <w:keepNext/>
        <w:spacing w:after="0"/>
        <w:contextualSpacing/>
        <w:jc w:val="center"/>
        <w:rPr>
          <w:b/>
        </w:rPr>
      </w:pPr>
    </w:p>
    <w:p w:rsidR="00C04879" w:rsidRPr="00F04F52" w:rsidRDefault="00C04879" w:rsidP="00C04879">
      <w:pPr>
        <w:keepNext/>
        <w:spacing w:after="0"/>
        <w:contextualSpacing/>
        <w:rPr>
          <w:b/>
        </w:rPr>
      </w:pPr>
    </w:p>
    <w:p w:rsidR="005F2CD7" w:rsidRDefault="005F2CD7" w:rsidP="005F2CD7">
      <w:pPr>
        <w:widowControl w:val="0"/>
        <w:autoSpaceDE w:val="0"/>
        <w:autoSpaceDN w:val="0"/>
        <w:adjustRightInd w:val="0"/>
        <w:spacing w:after="0"/>
        <w:ind w:firstLine="709"/>
      </w:pPr>
      <w:r w:rsidRPr="0094627B">
        <w:rPr>
          <w:b/>
        </w:rPr>
        <w:t>10.1.</w:t>
      </w:r>
      <w:r w:rsidRPr="0094627B">
        <w:t> </w:t>
      </w:r>
      <w:r>
        <w:t xml:space="preserve">Расторжение </w:t>
      </w:r>
      <w:r w:rsidR="00E21569">
        <w:t>Контракта</w:t>
      </w:r>
      <w:r>
        <w:t xml:space="preserve"> допускается по соглашению Сторон, по решению суда, в случае одностороннего отказа Стороны  от исполнения </w:t>
      </w:r>
      <w:r w:rsidR="00E21569">
        <w:t>Контракта</w:t>
      </w:r>
      <w:r>
        <w:t xml:space="preserve">  в соответствии с гражданским законодательством Российской Федерации.</w:t>
      </w:r>
      <w:r w:rsidRPr="004444FB">
        <w:t xml:space="preserve"> </w:t>
      </w:r>
    </w:p>
    <w:p w:rsidR="005F2CD7" w:rsidRPr="0094627B" w:rsidRDefault="005F2CD7" w:rsidP="005F2CD7">
      <w:pPr>
        <w:widowControl w:val="0"/>
        <w:autoSpaceDE w:val="0"/>
        <w:autoSpaceDN w:val="0"/>
        <w:adjustRightInd w:val="0"/>
        <w:spacing w:after="0"/>
        <w:ind w:firstLine="709"/>
      </w:pPr>
      <w:r w:rsidRPr="0094627B">
        <w:rPr>
          <w:b/>
        </w:rPr>
        <w:t>10.2.</w:t>
      </w:r>
      <w:r w:rsidRPr="0094627B">
        <w:t> Стороны обязаны урегулировать все вопросы по взаимным расчетам до момента расторжен</w:t>
      </w:r>
      <w:r>
        <w:t xml:space="preserve">ия </w:t>
      </w:r>
      <w:r w:rsidR="00E21569">
        <w:t>Контракта</w:t>
      </w:r>
      <w:r w:rsidRPr="0094627B">
        <w:t xml:space="preserve"> по соглашению Сторон.</w:t>
      </w:r>
    </w:p>
    <w:p w:rsidR="005F2CD7" w:rsidRPr="0094627B" w:rsidRDefault="005F2CD7" w:rsidP="005F2CD7">
      <w:pPr>
        <w:widowControl w:val="0"/>
        <w:autoSpaceDE w:val="0"/>
        <w:autoSpaceDN w:val="0"/>
        <w:adjustRightInd w:val="0"/>
        <w:spacing w:after="0"/>
        <w:ind w:firstLine="709"/>
      </w:pPr>
      <w:r w:rsidRPr="0094627B">
        <w:rPr>
          <w:b/>
        </w:rPr>
        <w:t>10.3.</w:t>
      </w:r>
      <w:r w:rsidRPr="0094627B">
        <w:t xml:space="preserve"> </w:t>
      </w:r>
      <w:r w:rsidR="00E21569">
        <w:t>Заказчик</w:t>
      </w:r>
      <w:r w:rsidRPr="0094627B">
        <w:t xml:space="preserve"> вправе принять решение об одно</w:t>
      </w:r>
      <w:r>
        <w:t xml:space="preserve">стороннем отказе от исполнения </w:t>
      </w:r>
      <w:r w:rsidR="00E21569">
        <w:t>Контракта</w:t>
      </w:r>
      <w:r w:rsidRPr="0094627B">
        <w:t xml:space="preserve"> в следующих случаях:</w:t>
      </w:r>
    </w:p>
    <w:p w:rsidR="005F2CD7" w:rsidRPr="0041528D" w:rsidRDefault="005F2CD7" w:rsidP="005F2CD7">
      <w:pPr>
        <w:widowControl w:val="0"/>
        <w:autoSpaceDE w:val="0"/>
        <w:autoSpaceDN w:val="0"/>
        <w:adjustRightInd w:val="0"/>
        <w:spacing w:after="0"/>
        <w:ind w:firstLine="709"/>
        <w:rPr>
          <w:i/>
        </w:rPr>
      </w:pPr>
      <w:r w:rsidRPr="0041528D">
        <w:rPr>
          <w:i/>
        </w:rPr>
        <w:t xml:space="preserve">- </w:t>
      </w:r>
      <w:r w:rsidR="0041528D" w:rsidRPr="0041528D">
        <w:rPr>
          <w:i/>
        </w:rPr>
        <w:t xml:space="preserve">   </w:t>
      </w:r>
      <w:r w:rsidRPr="0041528D">
        <w:rPr>
          <w:i/>
        </w:rPr>
        <w:t>нарушения Подрядчиком конечных сроков выполнения работ;</w:t>
      </w:r>
    </w:p>
    <w:p w:rsidR="005F2CD7" w:rsidRPr="0041528D" w:rsidRDefault="005F2CD7" w:rsidP="005F2CD7">
      <w:pPr>
        <w:widowControl w:val="0"/>
        <w:autoSpaceDE w:val="0"/>
        <w:autoSpaceDN w:val="0"/>
        <w:adjustRightInd w:val="0"/>
        <w:spacing w:after="0"/>
        <w:ind w:firstLine="709"/>
        <w:rPr>
          <w:i/>
        </w:rPr>
      </w:pPr>
      <w:r w:rsidRPr="0041528D">
        <w:rPr>
          <w:i/>
        </w:rPr>
        <w:t xml:space="preserve">- невыполнения Подрядчиком требований, предъявляемых действующим законодательством Российской Федерации к лицам, выполняющим работы по предмету </w:t>
      </w:r>
      <w:r w:rsidR="00E21569" w:rsidRPr="0041528D">
        <w:rPr>
          <w:i/>
        </w:rPr>
        <w:t>Контракта</w:t>
      </w:r>
      <w:r w:rsidRPr="0041528D">
        <w:rPr>
          <w:i/>
        </w:rPr>
        <w:t>;</w:t>
      </w:r>
    </w:p>
    <w:p w:rsidR="005F2CD7" w:rsidRPr="0041528D" w:rsidRDefault="005F2CD7" w:rsidP="005F2CD7">
      <w:pPr>
        <w:widowControl w:val="0"/>
        <w:autoSpaceDE w:val="0"/>
        <w:autoSpaceDN w:val="0"/>
        <w:adjustRightInd w:val="0"/>
        <w:spacing w:after="0"/>
        <w:ind w:firstLine="709"/>
        <w:rPr>
          <w:i/>
        </w:rPr>
      </w:pPr>
      <w:r w:rsidRPr="0041528D">
        <w:rPr>
          <w:i/>
        </w:rPr>
        <w:t>- несоответствия результата выполненных работ требованиям законодательства Российской Федерации;</w:t>
      </w:r>
    </w:p>
    <w:p w:rsidR="005F2CD7" w:rsidRPr="0041528D" w:rsidRDefault="005F2CD7" w:rsidP="005F2CD7">
      <w:pPr>
        <w:widowControl w:val="0"/>
        <w:autoSpaceDE w:val="0"/>
        <w:autoSpaceDN w:val="0"/>
        <w:adjustRightInd w:val="0"/>
        <w:spacing w:after="0"/>
        <w:ind w:firstLine="709"/>
        <w:rPr>
          <w:i/>
        </w:rPr>
      </w:pPr>
      <w:r w:rsidRPr="0041528D">
        <w:rPr>
          <w:i/>
        </w:rPr>
        <w:t>- несоответствия результата выполненных работ требованиям, предусмотренным в</w:t>
      </w:r>
      <w:r w:rsidR="00E54CF3" w:rsidRPr="0041528D">
        <w:rPr>
          <w:i/>
        </w:rPr>
        <w:t xml:space="preserve"> </w:t>
      </w:r>
      <w:r w:rsidR="00944BE8" w:rsidRPr="0041528D">
        <w:rPr>
          <w:i/>
        </w:rPr>
        <w:t>Техническом задании (Приложение 1 к Контракту)</w:t>
      </w:r>
      <w:r w:rsidRPr="0041528D">
        <w:rPr>
          <w:i/>
        </w:rPr>
        <w:t>.</w:t>
      </w:r>
    </w:p>
    <w:p w:rsidR="005F2CD7" w:rsidRPr="0081195E" w:rsidRDefault="005F2CD7" w:rsidP="005F2CD7">
      <w:pPr>
        <w:spacing w:after="0"/>
        <w:ind w:firstLine="709"/>
      </w:pPr>
      <w:r>
        <w:rPr>
          <w:b/>
        </w:rPr>
        <w:t>10.4</w:t>
      </w:r>
      <w:r w:rsidRPr="00E331D1">
        <w:rPr>
          <w:b/>
        </w:rPr>
        <w:t>.</w:t>
      </w:r>
      <w:r>
        <w:t xml:space="preserve"> </w:t>
      </w:r>
      <w:r w:rsidR="00E21569">
        <w:t>Заказчик</w:t>
      </w:r>
      <w:r w:rsidRPr="0081195E">
        <w:t xml:space="preserve"> обязан принять решение об односторонн</w:t>
      </w:r>
      <w:r>
        <w:t xml:space="preserve">ем отказе от исполнения </w:t>
      </w:r>
      <w:r w:rsidR="00E21569">
        <w:t>Контракта</w:t>
      </w:r>
      <w:r w:rsidRPr="0081195E">
        <w:t>,</w:t>
      </w:r>
      <w:r>
        <w:t xml:space="preserve"> если в ходе исполнения </w:t>
      </w:r>
      <w:r w:rsidR="00E21569">
        <w:t>Контракта</w:t>
      </w:r>
      <w:r>
        <w:t xml:space="preserve"> установлено, что Подрядчик</w:t>
      </w:r>
      <w:r w:rsidRPr="0081195E">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w:t>
      </w:r>
      <w:r>
        <w:t>едителем определения Подрядчика</w:t>
      </w:r>
      <w:r w:rsidRPr="0081195E">
        <w:t>.</w:t>
      </w:r>
    </w:p>
    <w:p w:rsidR="001065D9" w:rsidRDefault="00BC5A51" w:rsidP="001065D9">
      <w:pPr>
        <w:spacing w:after="0"/>
        <w:ind w:firstLine="709"/>
      </w:pPr>
      <w:r w:rsidRPr="00EA392B">
        <w:rPr>
          <w:b/>
        </w:rPr>
        <w:t>10.5.</w:t>
      </w:r>
      <w:r w:rsidRPr="00EA392B">
        <w:t xml:space="preserve"> Решение </w:t>
      </w:r>
      <w:r w:rsidR="000174A6">
        <w:t>З</w:t>
      </w:r>
      <w:r w:rsidRPr="00EA392B">
        <w:t>аказчика об одно</w:t>
      </w:r>
      <w:r>
        <w:t xml:space="preserve">стороннем отказе от исполнения </w:t>
      </w:r>
      <w:r w:rsidR="000174A6">
        <w:t>К</w:t>
      </w:r>
      <w:r w:rsidRPr="00EA392B">
        <w:t>онтракта принимается с соблюдением требований, установленных положениями статьи 95 Федерального закона №44-ФЗ.</w:t>
      </w:r>
    </w:p>
    <w:p w:rsidR="00BC5A51" w:rsidRDefault="00BC5A51" w:rsidP="001065D9">
      <w:pPr>
        <w:spacing w:after="0"/>
        <w:ind w:firstLine="709"/>
      </w:pPr>
    </w:p>
    <w:p w:rsidR="00EF4208" w:rsidRDefault="00EF4208" w:rsidP="001065D9">
      <w:pPr>
        <w:spacing w:after="0"/>
        <w:ind w:firstLine="709"/>
      </w:pPr>
    </w:p>
    <w:p w:rsidR="001065D9" w:rsidRDefault="00C04879" w:rsidP="001065D9">
      <w:pPr>
        <w:spacing w:after="0"/>
        <w:ind w:firstLine="709"/>
        <w:jc w:val="center"/>
      </w:pPr>
      <w:r w:rsidRPr="001250E2">
        <w:rPr>
          <w:b/>
        </w:rPr>
        <w:t>1</w:t>
      </w:r>
      <w:r>
        <w:rPr>
          <w:b/>
        </w:rPr>
        <w:t>1</w:t>
      </w:r>
      <w:r w:rsidRPr="001250E2">
        <w:rPr>
          <w:b/>
        </w:rPr>
        <w:t>. Прочие условия</w:t>
      </w:r>
    </w:p>
    <w:p w:rsidR="001065D9" w:rsidRDefault="001065D9" w:rsidP="001065D9">
      <w:pPr>
        <w:spacing w:after="0"/>
        <w:ind w:firstLine="709"/>
        <w:jc w:val="center"/>
      </w:pPr>
    </w:p>
    <w:p w:rsidR="00EF4208" w:rsidRDefault="00EF4208" w:rsidP="001065D9">
      <w:pPr>
        <w:spacing w:after="0"/>
        <w:ind w:firstLine="709"/>
        <w:jc w:val="center"/>
      </w:pPr>
    </w:p>
    <w:p w:rsidR="001065D9" w:rsidRDefault="00C04879" w:rsidP="001065D9">
      <w:pPr>
        <w:spacing w:after="0"/>
        <w:ind w:firstLine="709"/>
      </w:pPr>
      <w:r w:rsidRPr="001250E2">
        <w:rPr>
          <w:b/>
        </w:rPr>
        <w:t>1</w:t>
      </w:r>
      <w:r>
        <w:rPr>
          <w:b/>
        </w:rPr>
        <w:t>1</w:t>
      </w:r>
      <w:r w:rsidRPr="001250E2">
        <w:rPr>
          <w:b/>
        </w:rPr>
        <w:t>.1.</w:t>
      </w:r>
      <w:r w:rsidRPr="001250E2">
        <w:t xml:space="preserve"> В случае необходимости </w:t>
      </w:r>
      <w:r>
        <w:t xml:space="preserve">Подрядчик </w:t>
      </w:r>
      <w:r w:rsidRPr="00960232">
        <w:t xml:space="preserve"> </w:t>
      </w:r>
      <w:r w:rsidRPr="001250E2">
        <w:t xml:space="preserve">самостоятельно регулирует все вопросы, связанные с соблюдением авторских и смежных прав третьих лиц и выплатой авторского вознаграждения, возникающие в процессе исполнения обязательств по настоящему </w:t>
      </w:r>
      <w:r w:rsidR="00E21569">
        <w:t>Контракту</w:t>
      </w:r>
      <w:r w:rsidRPr="001250E2">
        <w:t xml:space="preserve">. В случае возникновения претензий к </w:t>
      </w:r>
      <w:r w:rsidR="00E21569">
        <w:t>Заказчику</w:t>
      </w:r>
      <w:r w:rsidRPr="001250E2">
        <w:t xml:space="preserve"> со Стороны авторов, правообладателей и иных третьих лиц по поводу нарушения использования авторских прав, </w:t>
      </w:r>
      <w:r>
        <w:t xml:space="preserve">Подрядчик </w:t>
      </w:r>
      <w:r w:rsidRPr="00960232">
        <w:t xml:space="preserve"> </w:t>
      </w:r>
      <w:r w:rsidRPr="001250E2">
        <w:t>обязуется самостоятельно и за свой счет урегулировать такие претензии.</w:t>
      </w:r>
    </w:p>
    <w:p w:rsidR="001065D9" w:rsidRDefault="00C04879" w:rsidP="001065D9">
      <w:pPr>
        <w:spacing w:after="0"/>
        <w:ind w:firstLine="709"/>
      </w:pPr>
      <w:r w:rsidRPr="001250E2">
        <w:rPr>
          <w:b/>
        </w:rPr>
        <w:t>1</w:t>
      </w:r>
      <w:r>
        <w:rPr>
          <w:b/>
        </w:rPr>
        <w:t>1</w:t>
      </w:r>
      <w:r w:rsidRPr="001250E2">
        <w:rPr>
          <w:b/>
        </w:rPr>
        <w:t>.</w:t>
      </w:r>
      <w:r>
        <w:rPr>
          <w:b/>
        </w:rPr>
        <w:t>2</w:t>
      </w:r>
      <w:r w:rsidRPr="001250E2">
        <w:rPr>
          <w:b/>
        </w:rPr>
        <w:t>. </w:t>
      </w:r>
      <w:r w:rsidRPr="001250E2">
        <w:t xml:space="preserve">При исполнении настоящего </w:t>
      </w:r>
      <w:r w:rsidR="00E21569">
        <w:t>Контракта</w:t>
      </w:r>
      <w:r w:rsidRPr="001250E2">
        <w:t xml:space="preserve"> не допускается перемена </w:t>
      </w:r>
      <w:r>
        <w:t>Подрядчика</w:t>
      </w:r>
      <w:r w:rsidRPr="001250E2">
        <w:t xml:space="preserve">, за исключением случаев, если новый </w:t>
      </w:r>
      <w:r w:rsidRPr="00306765">
        <w:t>Подрядчик</w:t>
      </w:r>
      <w:r>
        <w:t xml:space="preserve"> </w:t>
      </w:r>
      <w:r w:rsidRPr="001250E2">
        <w:t xml:space="preserve">является правопреемником </w:t>
      </w:r>
      <w:r>
        <w:t>Подрядчика</w:t>
      </w:r>
      <w:r w:rsidRPr="001250E2">
        <w:t xml:space="preserve"> по настоящему </w:t>
      </w:r>
      <w:r w:rsidR="00E21569">
        <w:t>Контракту</w:t>
      </w:r>
      <w:r w:rsidRPr="001250E2">
        <w:t xml:space="preserve"> вследствие реорганизации юридического лица в форме преобразования, слияния или присоединения.</w:t>
      </w:r>
    </w:p>
    <w:p w:rsidR="001065D9" w:rsidRDefault="00C04879" w:rsidP="001065D9">
      <w:pPr>
        <w:spacing w:after="0"/>
        <w:ind w:firstLine="709"/>
      </w:pPr>
      <w:r w:rsidRPr="001250E2">
        <w:rPr>
          <w:b/>
        </w:rPr>
        <w:t>1</w:t>
      </w:r>
      <w:r>
        <w:rPr>
          <w:b/>
        </w:rPr>
        <w:t>1</w:t>
      </w:r>
      <w:r w:rsidRPr="001250E2">
        <w:rPr>
          <w:b/>
        </w:rPr>
        <w:t>.</w:t>
      </w:r>
      <w:r>
        <w:rPr>
          <w:b/>
        </w:rPr>
        <w:t>3</w:t>
      </w:r>
      <w:r w:rsidRPr="001250E2">
        <w:rPr>
          <w:b/>
        </w:rPr>
        <w:t>.</w:t>
      </w:r>
      <w:r w:rsidRPr="001250E2">
        <w:t xml:space="preserve"> Во всем ином, не урегулированном в настоящем </w:t>
      </w:r>
      <w:r w:rsidR="00E21569">
        <w:t>Контракте</w:t>
      </w:r>
      <w:r w:rsidRPr="001250E2">
        <w:t>, Стороны будут руководствоваться нормами законодательства Российской Федерации</w:t>
      </w:r>
      <w:r>
        <w:t>.</w:t>
      </w:r>
    </w:p>
    <w:p w:rsidR="00C04879" w:rsidRDefault="00C04879" w:rsidP="001065D9">
      <w:pPr>
        <w:spacing w:after="0"/>
        <w:ind w:firstLine="709"/>
      </w:pPr>
      <w:r w:rsidRPr="001250E2">
        <w:rPr>
          <w:b/>
        </w:rPr>
        <w:t>1</w:t>
      </w:r>
      <w:r>
        <w:rPr>
          <w:b/>
        </w:rPr>
        <w:t>1</w:t>
      </w:r>
      <w:r w:rsidRPr="001250E2">
        <w:rPr>
          <w:b/>
        </w:rPr>
        <w:t>.</w:t>
      </w:r>
      <w:r>
        <w:rPr>
          <w:b/>
        </w:rPr>
        <w:t>4</w:t>
      </w:r>
      <w:r w:rsidRPr="001250E2">
        <w:rPr>
          <w:b/>
        </w:rPr>
        <w:t>.</w:t>
      </w:r>
      <w:r w:rsidRPr="001250E2">
        <w:t xml:space="preserve"> Приложения, указанные в настоящем </w:t>
      </w:r>
      <w:r w:rsidR="00E21569">
        <w:t>Контракте</w:t>
      </w:r>
      <w:r w:rsidRPr="001250E2">
        <w:t xml:space="preserve"> и являющиеся его неотъемлемой частью: </w:t>
      </w:r>
    </w:p>
    <w:p w:rsidR="00C04879" w:rsidRDefault="00C04879" w:rsidP="00C04879">
      <w:pPr>
        <w:keepNext/>
        <w:spacing w:after="0"/>
        <w:ind w:firstLine="720"/>
        <w:contextualSpacing/>
      </w:pPr>
      <w:r w:rsidRPr="004F2359">
        <w:t>Приложение 1 – Техническое задание;</w:t>
      </w:r>
    </w:p>
    <w:p w:rsidR="00C04879" w:rsidRDefault="00C04879" w:rsidP="00C04879">
      <w:pPr>
        <w:keepNext/>
        <w:spacing w:after="0"/>
        <w:ind w:firstLine="720"/>
        <w:contextualSpacing/>
      </w:pPr>
      <w:r w:rsidRPr="004F2359">
        <w:t xml:space="preserve">Приложение 2 – </w:t>
      </w:r>
      <w:r>
        <w:t>Календарный план.</w:t>
      </w:r>
    </w:p>
    <w:p w:rsidR="004E0569" w:rsidRDefault="004E0569" w:rsidP="00C04879">
      <w:pPr>
        <w:keepNext/>
        <w:spacing w:after="0"/>
        <w:ind w:firstLine="720"/>
        <w:contextualSpacing/>
      </w:pPr>
    </w:p>
    <w:p w:rsidR="00EF4208" w:rsidRDefault="00EF4208" w:rsidP="00C04879">
      <w:pPr>
        <w:keepNext/>
        <w:spacing w:after="0"/>
        <w:ind w:firstLine="720"/>
        <w:contextualSpacing/>
      </w:pPr>
    </w:p>
    <w:p w:rsidR="000174A6" w:rsidRDefault="000174A6" w:rsidP="00C04879">
      <w:pPr>
        <w:keepNext/>
        <w:spacing w:after="0"/>
        <w:ind w:firstLine="720"/>
        <w:contextualSpacing/>
      </w:pPr>
    </w:p>
    <w:p w:rsidR="00CA02DC" w:rsidRDefault="00CA02DC" w:rsidP="00C04879">
      <w:pPr>
        <w:keepNext/>
        <w:spacing w:after="0"/>
        <w:ind w:firstLine="720"/>
        <w:contextualSpacing/>
      </w:pPr>
    </w:p>
    <w:p w:rsidR="000174A6" w:rsidRDefault="000174A6" w:rsidP="00C04879">
      <w:pPr>
        <w:keepNext/>
        <w:spacing w:after="0"/>
        <w:ind w:firstLine="720"/>
        <w:contextualSpacing/>
      </w:pPr>
    </w:p>
    <w:p w:rsidR="000174A6" w:rsidRDefault="000174A6" w:rsidP="00BC5A51">
      <w:pPr>
        <w:widowControl w:val="0"/>
        <w:autoSpaceDE w:val="0"/>
        <w:autoSpaceDN w:val="0"/>
        <w:adjustRightInd w:val="0"/>
        <w:spacing w:after="0"/>
        <w:ind w:left="-284" w:firstLine="568"/>
        <w:jc w:val="center"/>
        <w:rPr>
          <w:rFonts w:eastAsiaTheme="minorHAnsi"/>
          <w:b/>
          <w:i/>
          <w:lang w:eastAsia="en-US"/>
        </w:rPr>
      </w:pPr>
    </w:p>
    <w:p w:rsidR="00BC5A51" w:rsidRDefault="00BC5A51" w:rsidP="00BC5A51">
      <w:pPr>
        <w:widowControl w:val="0"/>
        <w:autoSpaceDE w:val="0"/>
        <w:autoSpaceDN w:val="0"/>
        <w:adjustRightInd w:val="0"/>
        <w:spacing w:after="0"/>
        <w:ind w:left="-284" w:firstLine="568"/>
        <w:jc w:val="center"/>
        <w:rPr>
          <w:rFonts w:eastAsiaTheme="minorHAnsi"/>
          <w:b/>
          <w:i/>
          <w:lang w:eastAsia="en-US"/>
        </w:rPr>
      </w:pPr>
      <w:r w:rsidRPr="0088786F">
        <w:rPr>
          <w:rFonts w:eastAsiaTheme="minorHAnsi"/>
          <w:b/>
          <w:i/>
          <w:lang w:eastAsia="en-US"/>
        </w:rPr>
        <w:lastRenderedPageBreak/>
        <w:t xml:space="preserve">12. Казначейское сопровождение </w:t>
      </w:r>
      <w:r w:rsidR="00B06425">
        <w:rPr>
          <w:rFonts w:eastAsiaTheme="minorHAnsi"/>
          <w:b/>
          <w:i/>
          <w:lang w:eastAsia="en-US"/>
        </w:rPr>
        <w:t>К</w:t>
      </w:r>
      <w:r w:rsidRPr="0088786F">
        <w:rPr>
          <w:rFonts w:eastAsiaTheme="minorHAnsi"/>
          <w:b/>
          <w:i/>
          <w:lang w:eastAsia="en-US"/>
        </w:rPr>
        <w:t>онтракт</w:t>
      </w:r>
      <w:r>
        <w:rPr>
          <w:rFonts w:eastAsiaTheme="minorHAnsi"/>
          <w:b/>
          <w:i/>
          <w:lang w:eastAsia="en-US"/>
        </w:rPr>
        <w:t>а</w:t>
      </w:r>
    </w:p>
    <w:p w:rsidR="00EF4208" w:rsidRPr="0088786F" w:rsidRDefault="00EF4208" w:rsidP="00BC5A51">
      <w:pPr>
        <w:widowControl w:val="0"/>
        <w:autoSpaceDE w:val="0"/>
        <w:autoSpaceDN w:val="0"/>
        <w:adjustRightInd w:val="0"/>
        <w:spacing w:after="0"/>
        <w:ind w:left="-284" w:firstLine="568"/>
        <w:jc w:val="center"/>
        <w:rPr>
          <w:rFonts w:eastAsiaTheme="minorHAnsi"/>
          <w:b/>
          <w:i/>
          <w:lang w:eastAsia="en-US"/>
        </w:rPr>
      </w:pPr>
    </w:p>
    <w:p w:rsidR="00BC5A51" w:rsidRPr="008F35F3" w:rsidRDefault="00BC5A51" w:rsidP="00BC5A51">
      <w:pPr>
        <w:widowControl w:val="0"/>
        <w:autoSpaceDE w:val="0"/>
        <w:autoSpaceDN w:val="0"/>
        <w:adjustRightInd w:val="0"/>
        <w:spacing w:after="0"/>
        <w:ind w:left="-284" w:firstLine="568"/>
        <w:jc w:val="center"/>
        <w:rPr>
          <w:rFonts w:eastAsiaTheme="minorHAnsi"/>
          <w:b/>
          <w:i/>
          <w:lang w:eastAsia="en-US"/>
        </w:rPr>
      </w:pPr>
    </w:p>
    <w:p w:rsidR="009269A0" w:rsidRPr="00FC2FD0" w:rsidRDefault="009269A0" w:rsidP="009269A0">
      <w:pPr>
        <w:autoSpaceDE w:val="0"/>
        <w:autoSpaceDN w:val="0"/>
        <w:adjustRightInd w:val="0"/>
        <w:spacing w:after="0"/>
        <w:ind w:firstLine="539"/>
        <w:rPr>
          <w:rFonts w:eastAsiaTheme="minorHAnsi"/>
          <w:i/>
          <w:color w:val="000000" w:themeColor="text1"/>
          <w:lang w:eastAsia="en-US"/>
        </w:rPr>
      </w:pPr>
      <w:r w:rsidRPr="00FC2FD0">
        <w:rPr>
          <w:rFonts w:eastAsiaTheme="minorHAnsi"/>
          <w:b/>
          <w:i/>
          <w:color w:val="000000" w:themeColor="text1"/>
          <w:lang w:eastAsia="en-US"/>
        </w:rPr>
        <w:t>1</w:t>
      </w:r>
      <w:r>
        <w:rPr>
          <w:rFonts w:eastAsiaTheme="minorHAnsi"/>
          <w:b/>
          <w:i/>
          <w:color w:val="000000" w:themeColor="text1"/>
          <w:lang w:eastAsia="en-US"/>
        </w:rPr>
        <w:t>2</w:t>
      </w:r>
      <w:r w:rsidRPr="00FC2FD0">
        <w:rPr>
          <w:rFonts w:eastAsiaTheme="minorHAnsi"/>
          <w:b/>
          <w:i/>
          <w:color w:val="000000" w:themeColor="text1"/>
          <w:lang w:eastAsia="en-US"/>
        </w:rPr>
        <w:t>.1.</w:t>
      </w:r>
      <w:r w:rsidRPr="00FC2FD0">
        <w:rPr>
          <w:rFonts w:eastAsiaTheme="minorHAnsi"/>
          <w:i/>
          <w:color w:val="000000" w:themeColor="text1"/>
          <w:lang w:eastAsia="en-US"/>
        </w:rPr>
        <w:t xml:space="preserve"> В случае казначейского сопровождения настоящего Контракта устанавливаются следующие запреты на перечисление целевых средств: </w:t>
      </w:r>
    </w:p>
    <w:p w:rsidR="009269A0" w:rsidRPr="00FC2FD0" w:rsidRDefault="009269A0" w:rsidP="009269A0">
      <w:pPr>
        <w:autoSpaceDE w:val="0"/>
        <w:autoSpaceDN w:val="0"/>
        <w:spacing w:after="0"/>
        <w:ind w:firstLine="540"/>
        <w:rPr>
          <w:i/>
          <w:iCs/>
        </w:rPr>
      </w:pPr>
      <w:r w:rsidRPr="00FC2FD0">
        <w:rPr>
          <w:i/>
          <w:iCs/>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9269A0" w:rsidRPr="00FC2FD0" w:rsidRDefault="009269A0" w:rsidP="009269A0">
      <w:pPr>
        <w:autoSpaceDE w:val="0"/>
        <w:autoSpaceDN w:val="0"/>
        <w:adjustRightInd w:val="0"/>
        <w:spacing w:after="0"/>
        <w:ind w:firstLine="709"/>
        <w:rPr>
          <w:rFonts w:eastAsiaTheme="minorHAnsi"/>
          <w:i/>
          <w:lang w:eastAsia="en-US"/>
        </w:rPr>
      </w:pPr>
      <w:bookmarkStart w:id="6" w:name="Par50"/>
      <w:bookmarkEnd w:id="6"/>
      <w:r w:rsidRPr="00FC2FD0">
        <w:rPr>
          <w:i/>
          <w:iCs/>
        </w:rPr>
        <w:t xml:space="preserve">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w:t>
      </w:r>
      <w:r w:rsidRPr="00FC2FD0">
        <w:rPr>
          <w:rFonts w:eastAsiaTheme="minorHAnsi"/>
          <w:i/>
          <w:lang w:eastAsia="en-US"/>
        </w:rPr>
        <w:t>в том числе принимаемыми в отношении, целевых средств, получаемых юридическими лицами в результате финансово-хозяйственной деятельности, в том числе за счет целевых средств;</w:t>
      </w:r>
    </w:p>
    <w:p w:rsidR="009269A0" w:rsidRPr="00FC2FD0" w:rsidRDefault="009269A0" w:rsidP="009269A0">
      <w:pPr>
        <w:autoSpaceDE w:val="0"/>
        <w:autoSpaceDN w:val="0"/>
        <w:spacing w:after="0"/>
        <w:ind w:firstLine="540"/>
        <w:rPr>
          <w:i/>
          <w:iCs/>
        </w:rPr>
      </w:pPr>
      <w:r w:rsidRPr="00FC2FD0">
        <w:rPr>
          <w:i/>
          <w:iCs/>
        </w:rPr>
        <w:t>на счета, открытые в банке юридическому лицу, за исключением:</w:t>
      </w:r>
    </w:p>
    <w:p w:rsidR="009269A0" w:rsidRPr="00FC2FD0" w:rsidRDefault="009269A0" w:rsidP="009269A0">
      <w:pPr>
        <w:autoSpaceDE w:val="0"/>
        <w:autoSpaceDN w:val="0"/>
        <w:spacing w:after="0"/>
        <w:ind w:firstLine="540"/>
        <w:rPr>
          <w:i/>
          <w:iCs/>
        </w:rPr>
      </w:pPr>
      <w:r w:rsidRPr="00FC2FD0">
        <w:rPr>
          <w:i/>
          <w:iCs/>
        </w:rPr>
        <w:t>оплаты обязательств юридического лица в соответствии с валютным законодательством Российской Федерации;</w:t>
      </w:r>
    </w:p>
    <w:p w:rsidR="009269A0" w:rsidRPr="00FC2FD0" w:rsidRDefault="009269A0" w:rsidP="009269A0">
      <w:pPr>
        <w:autoSpaceDE w:val="0"/>
        <w:autoSpaceDN w:val="0"/>
        <w:spacing w:after="0"/>
        <w:ind w:firstLine="539"/>
        <w:rPr>
          <w:i/>
          <w:iCs/>
        </w:rPr>
      </w:pPr>
      <w:r w:rsidRPr="00FC2FD0">
        <w:rPr>
          <w:i/>
          <w:iCs/>
        </w:rPr>
        <w:t>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не позднее даты осуществления указанных расчетов;</w:t>
      </w:r>
    </w:p>
    <w:p w:rsidR="009269A0" w:rsidRPr="00FC2FD0" w:rsidRDefault="009269A0" w:rsidP="009269A0">
      <w:pPr>
        <w:autoSpaceDE w:val="0"/>
        <w:autoSpaceDN w:val="0"/>
        <w:spacing w:after="0"/>
        <w:ind w:firstLine="539"/>
        <w:rPr>
          <w:i/>
          <w:iCs/>
        </w:rPr>
      </w:pPr>
      <w:r w:rsidRPr="00FC2FD0">
        <w:rPr>
          <w:i/>
          <w:iCs/>
        </w:rPr>
        <w:t xml:space="preserve">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w:t>
      </w:r>
      <w:hyperlink w:anchor="Par53" w:history="1">
        <w:r w:rsidRPr="009269A0">
          <w:rPr>
            <w:rStyle w:val="a8"/>
            <w:i/>
            <w:iCs/>
            <w:color w:val="auto"/>
            <w:u w:val="none"/>
          </w:rPr>
          <w:t>абзаце шестом</w:t>
        </w:r>
      </w:hyperlink>
      <w:r w:rsidRPr="00FC2FD0">
        <w:rPr>
          <w:i/>
          <w:iCs/>
        </w:rPr>
        <w:t xml:space="preserve"> настоящего подпункта);</w:t>
      </w:r>
    </w:p>
    <w:p w:rsidR="009269A0" w:rsidRPr="00FC2FD0" w:rsidRDefault="009269A0" w:rsidP="009269A0">
      <w:pPr>
        <w:autoSpaceDE w:val="0"/>
        <w:autoSpaceDN w:val="0"/>
        <w:spacing w:after="0"/>
        <w:ind w:firstLine="539"/>
        <w:rPr>
          <w:i/>
          <w:iCs/>
        </w:rPr>
      </w:pPr>
      <w:bookmarkStart w:id="7" w:name="Par55"/>
      <w:bookmarkEnd w:id="7"/>
      <w:r w:rsidRPr="00FC2FD0">
        <w:rPr>
          <w:i/>
          <w:iCs/>
        </w:rPr>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9269A0" w:rsidRPr="00FC2FD0" w:rsidRDefault="009269A0" w:rsidP="009269A0">
      <w:pPr>
        <w:autoSpaceDE w:val="0"/>
        <w:autoSpaceDN w:val="0"/>
        <w:spacing w:after="0"/>
        <w:ind w:firstLine="539"/>
        <w:rPr>
          <w:i/>
          <w:iCs/>
        </w:rPr>
      </w:pPr>
      <w:r w:rsidRPr="00FC2FD0">
        <w:rPr>
          <w:i/>
          <w:iCs/>
        </w:rPr>
        <w:t xml:space="preserve">возмещения произведенных юридическим лицом расходов (части расходов) при условии представления документов в соответствии с </w:t>
      </w:r>
      <w:hyperlink w:anchor="Par55" w:history="1">
        <w:r w:rsidRPr="009269A0">
          <w:rPr>
            <w:rStyle w:val="a8"/>
            <w:i/>
            <w:iCs/>
            <w:color w:val="auto"/>
            <w:u w:val="none"/>
          </w:rPr>
          <w:t>абзацем восьмым</w:t>
        </w:r>
      </w:hyperlink>
      <w:r w:rsidRPr="00FC2FD0">
        <w:rPr>
          <w:i/>
          <w:iCs/>
        </w:rPr>
        <w:t xml:space="preserve"> настоящего подпункта, а также копий платежных поручений, реестров платежных поручений,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9269A0" w:rsidRPr="00FC2FD0" w:rsidRDefault="009269A0" w:rsidP="009269A0">
      <w:pPr>
        <w:autoSpaceDE w:val="0"/>
        <w:autoSpaceDN w:val="0"/>
        <w:spacing w:after="0"/>
        <w:ind w:firstLine="539"/>
        <w:rPr>
          <w:i/>
          <w:iCs/>
        </w:rPr>
      </w:pPr>
      <w:r w:rsidRPr="00FC2FD0">
        <w:rPr>
          <w:i/>
          <w:iCs/>
        </w:rPr>
        <w:t xml:space="preserve">оплаты обязательств юридического лица по накладным расходам, связанным с исполнением государственного контракта, договора о капитальных вложениях, </w:t>
      </w:r>
      <w:r w:rsidRPr="00FC2FD0">
        <w:rPr>
          <w:i/>
          <w:iCs/>
        </w:rPr>
        <w:lastRenderedPageBreak/>
        <w:t>контракта учреждения, договора о проведении капитального ремонта, договора (контракта);</w:t>
      </w:r>
    </w:p>
    <w:p w:rsidR="009269A0" w:rsidRPr="00FC2FD0" w:rsidRDefault="009269A0" w:rsidP="009269A0">
      <w:pPr>
        <w:autoSpaceDE w:val="0"/>
        <w:autoSpaceDN w:val="0"/>
        <w:spacing w:after="0"/>
        <w:ind w:firstLine="539"/>
        <w:rPr>
          <w:i/>
          <w:iCs/>
        </w:rPr>
      </w:pPr>
      <w:r w:rsidRPr="00FC2FD0">
        <w:rPr>
          <w:i/>
          <w:iCs/>
        </w:rPr>
        <w:t>на счета, открытые в банках юридическим лицам, заключившим с юридическим лицом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p>
    <w:p w:rsidR="009269A0" w:rsidRDefault="009269A0" w:rsidP="009269A0">
      <w:pPr>
        <w:autoSpaceDE w:val="0"/>
        <w:autoSpaceDN w:val="0"/>
        <w:adjustRightInd w:val="0"/>
        <w:spacing w:after="0"/>
        <w:ind w:firstLine="709"/>
        <w:rPr>
          <w:rFonts w:eastAsiaTheme="minorHAnsi"/>
          <w:i/>
          <w:lang w:eastAsia="en-US"/>
        </w:rPr>
      </w:pPr>
      <w:r w:rsidRPr="00FC2FD0">
        <w:rPr>
          <w:rFonts w:eastAsiaTheme="minorHAnsi"/>
          <w:b/>
          <w:i/>
          <w:color w:val="000000" w:themeColor="text1"/>
          <w:lang w:eastAsia="en-US"/>
        </w:rPr>
        <w:t>1</w:t>
      </w:r>
      <w:r>
        <w:rPr>
          <w:rFonts w:eastAsiaTheme="minorHAnsi"/>
          <w:b/>
          <w:i/>
          <w:color w:val="000000" w:themeColor="text1"/>
          <w:lang w:eastAsia="en-US"/>
        </w:rPr>
        <w:t>2</w:t>
      </w:r>
      <w:r w:rsidRPr="00FC2FD0">
        <w:rPr>
          <w:rFonts w:eastAsiaTheme="minorHAnsi"/>
          <w:b/>
          <w:i/>
          <w:color w:val="000000" w:themeColor="text1"/>
          <w:lang w:eastAsia="en-US"/>
        </w:rPr>
        <w:t>.2.</w:t>
      </w:r>
      <w:r w:rsidRPr="00FC2FD0">
        <w:rPr>
          <w:rFonts w:eastAsiaTheme="minorHAnsi"/>
          <w:i/>
          <w:color w:val="000000" w:themeColor="text1"/>
          <w:lang w:eastAsia="en-US"/>
        </w:rPr>
        <w:t xml:space="preserve"> </w:t>
      </w:r>
      <w:r w:rsidR="00B06425">
        <w:rPr>
          <w:rFonts w:eastAsiaTheme="minorHAnsi"/>
          <w:i/>
          <w:color w:val="000000" w:themeColor="text1"/>
          <w:lang w:eastAsia="en-US"/>
        </w:rPr>
        <w:t>Подрядчик</w:t>
      </w:r>
      <w:r w:rsidRPr="00FC2FD0">
        <w:rPr>
          <w:rFonts w:eastAsiaTheme="minorHAnsi"/>
          <w:i/>
          <w:lang w:eastAsia="en-US"/>
        </w:rPr>
        <w:t xml:space="preserve"> обязан открыть лицевой счет для учета операций неучастника бюджетного процесса в территориальном органе Федерального казначейства в целях осуществления операций с целевыми средствами, а также представлять в территориальные органы Федерального казначейства документы, предусмотренные порядком санкционирования целевых средств.</w:t>
      </w:r>
    </w:p>
    <w:p w:rsidR="00EF4208" w:rsidRDefault="00EF4208" w:rsidP="009269A0">
      <w:pPr>
        <w:autoSpaceDE w:val="0"/>
        <w:autoSpaceDN w:val="0"/>
        <w:adjustRightInd w:val="0"/>
        <w:spacing w:after="0"/>
        <w:ind w:firstLine="709"/>
        <w:rPr>
          <w:rFonts w:eastAsiaTheme="minorHAnsi"/>
          <w:i/>
          <w:lang w:eastAsia="en-US"/>
        </w:rPr>
      </w:pPr>
    </w:p>
    <w:p w:rsidR="00C04879" w:rsidRDefault="00BC5A51" w:rsidP="00C04879">
      <w:pPr>
        <w:keepNext/>
        <w:spacing w:after="0"/>
        <w:ind w:firstLine="720"/>
        <w:contextualSpacing/>
        <w:jc w:val="center"/>
        <w:rPr>
          <w:b/>
        </w:rPr>
      </w:pPr>
      <w:r>
        <w:rPr>
          <w:b/>
        </w:rPr>
        <w:t xml:space="preserve">13. </w:t>
      </w:r>
      <w:r w:rsidR="00C04879" w:rsidRPr="004F2359">
        <w:rPr>
          <w:b/>
        </w:rPr>
        <w:t>Адреса и реквизиты сторон:</w:t>
      </w:r>
    </w:p>
    <w:p w:rsidR="00C04879" w:rsidRDefault="00E21569" w:rsidP="00C04879">
      <w:pPr>
        <w:keepNext/>
        <w:spacing w:after="0"/>
        <w:ind w:firstLine="720"/>
        <w:contextualSpacing/>
        <w:rPr>
          <w:b/>
        </w:rPr>
      </w:pPr>
      <w:r>
        <w:rPr>
          <w:b/>
        </w:rPr>
        <w:t>Заказчик</w:t>
      </w:r>
      <w:r w:rsidR="00C04879" w:rsidRPr="004F2359">
        <w:rPr>
          <w:b/>
        </w:rPr>
        <w:t>:</w:t>
      </w:r>
    </w:p>
    <w:p w:rsidR="009F4775" w:rsidRDefault="009F4775" w:rsidP="009F4775">
      <w:pPr>
        <w:keepNext/>
        <w:spacing w:after="0"/>
        <w:ind w:firstLine="720"/>
        <w:contextualSpacing/>
        <w:rPr>
          <w:lang w:eastAsia="ar-SA"/>
        </w:rPr>
      </w:pPr>
      <w:r w:rsidRPr="004F2359">
        <w:rPr>
          <w:lang w:eastAsia="ar-SA"/>
        </w:rPr>
        <w:t>(полное наименование организации)</w:t>
      </w:r>
    </w:p>
    <w:p w:rsidR="009F4775" w:rsidRDefault="009F4775" w:rsidP="009F4775">
      <w:pPr>
        <w:keepNext/>
        <w:spacing w:after="0"/>
        <w:ind w:firstLine="720"/>
        <w:contextualSpacing/>
        <w:rPr>
          <w:lang w:eastAsia="ar-SA"/>
        </w:rPr>
      </w:pPr>
      <w:r w:rsidRPr="004F2359">
        <w:rPr>
          <w:lang w:eastAsia="ar-SA"/>
        </w:rPr>
        <w:t>Реквизиты</w:t>
      </w:r>
    </w:p>
    <w:p w:rsidR="00E21569" w:rsidRDefault="00E21569" w:rsidP="00C04879">
      <w:pPr>
        <w:keepNext/>
        <w:spacing w:after="0"/>
        <w:ind w:firstLine="720"/>
        <w:contextualSpacing/>
        <w:rPr>
          <w:i/>
        </w:rPr>
      </w:pPr>
    </w:p>
    <w:p w:rsidR="00E21569" w:rsidRPr="00E1412D" w:rsidRDefault="00E21569" w:rsidP="00C04879">
      <w:pPr>
        <w:keepNext/>
        <w:spacing w:after="0"/>
        <w:ind w:firstLine="720"/>
        <w:contextualSpacing/>
        <w:rPr>
          <w:i/>
        </w:rPr>
      </w:pPr>
    </w:p>
    <w:p w:rsidR="00C04879" w:rsidRDefault="00C04879" w:rsidP="00C04879">
      <w:pPr>
        <w:keepNext/>
        <w:spacing w:after="0"/>
        <w:ind w:firstLine="720"/>
        <w:contextualSpacing/>
        <w:rPr>
          <w:b/>
        </w:rPr>
      </w:pPr>
      <w:r w:rsidRPr="00306765">
        <w:rPr>
          <w:b/>
        </w:rPr>
        <w:t>Подрядчик</w:t>
      </w:r>
      <w:r w:rsidRPr="004F2359">
        <w:rPr>
          <w:b/>
        </w:rPr>
        <w:t>:</w:t>
      </w:r>
    </w:p>
    <w:p w:rsidR="00C04879" w:rsidRDefault="00C04879" w:rsidP="00C04879">
      <w:pPr>
        <w:keepNext/>
        <w:spacing w:after="0"/>
        <w:ind w:firstLine="720"/>
        <w:contextualSpacing/>
        <w:rPr>
          <w:lang w:eastAsia="ar-SA"/>
        </w:rPr>
      </w:pPr>
      <w:r w:rsidRPr="004F2359">
        <w:rPr>
          <w:lang w:eastAsia="ar-SA"/>
        </w:rPr>
        <w:t>(полное наименование организации)</w:t>
      </w:r>
    </w:p>
    <w:p w:rsidR="00C04879" w:rsidRDefault="00C04879" w:rsidP="00C04879">
      <w:pPr>
        <w:keepNext/>
        <w:spacing w:after="0"/>
        <w:ind w:firstLine="720"/>
        <w:contextualSpacing/>
        <w:rPr>
          <w:lang w:eastAsia="ar-SA"/>
        </w:rPr>
      </w:pPr>
      <w:r w:rsidRPr="004F2359">
        <w:rPr>
          <w:lang w:eastAsia="ar-SA"/>
        </w:rPr>
        <w:t>Реквизиты</w:t>
      </w:r>
    </w:p>
    <w:p w:rsidR="00C04879" w:rsidRDefault="00C04879" w:rsidP="00C04879">
      <w:pPr>
        <w:keepNext/>
        <w:spacing w:after="0"/>
        <w:contextualSpacing/>
        <w:rPr>
          <w:b/>
          <w:lang w:eastAsia="ar-SA"/>
        </w:rPr>
      </w:pPr>
      <w:r w:rsidRPr="004F2359">
        <w:rPr>
          <w:b/>
          <w:i/>
          <w:lang w:eastAsia="ar-SA"/>
        </w:rPr>
        <w:t>Код дохода (для бюджетных учреждений указывается обязательно)</w:t>
      </w:r>
      <w:r w:rsidRPr="007508CB">
        <w:rPr>
          <w:b/>
          <w:lang w:eastAsia="ar-SA"/>
        </w:rPr>
        <w:t xml:space="preserve"> </w:t>
      </w:r>
    </w:p>
    <w:p w:rsidR="00C04879" w:rsidRDefault="00C04879" w:rsidP="00C04879">
      <w:pPr>
        <w:keepNext/>
        <w:spacing w:after="0"/>
        <w:contextualSpacing/>
        <w:rPr>
          <w:b/>
          <w:lang w:eastAsia="ar-SA"/>
        </w:rPr>
      </w:pPr>
    </w:p>
    <w:p w:rsidR="00C04879" w:rsidRPr="004F2359" w:rsidRDefault="006C6FB8" w:rsidP="00C04879">
      <w:pPr>
        <w:keepNext/>
        <w:spacing w:after="0"/>
        <w:ind w:firstLine="709"/>
        <w:contextualSpacing/>
        <w:jc w:val="center"/>
        <w:rPr>
          <w:b/>
          <w:lang w:eastAsia="ar-SA"/>
        </w:rPr>
      </w:pPr>
      <w:r>
        <w:rPr>
          <w:b/>
          <w:lang w:eastAsia="ar-SA"/>
        </w:rPr>
        <w:t xml:space="preserve">14. </w:t>
      </w:r>
      <w:r w:rsidR="00C04879" w:rsidRPr="004F2359">
        <w:rPr>
          <w:b/>
          <w:lang w:eastAsia="ar-SA"/>
        </w:rPr>
        <w:t>Подписи сторон:</w:t>
      </w:r>
    </w:p>
    <w:p w:rsidR="00C04879" w:rsidRDefault="00C04879" w:rsidP="00C04879">
      <w:pPr>
        <w:keepNext/>
        <w:spacing w:after="0"/>
        <w:ind w:firstLine="720"/>
        <w:contextualSpacing/>
        <w:rPr>
          <w:b/>
          <w:i/>
          <w:lang w:eastAsia="ar-SA"/>
        </w:rPr>
      </w:pPr>
    </w:p>
    <w:tbl>
      <w:tblPr>
        <w:tblpPr w:leftFromText="180" w:rightFromText="180" w:vertAnchor="text" w:horzAnchor="margin" w:tblpXSpec="right" w:tblpY="810"/>
        <w:tblW w:w="9829" w:type="dxa"/>
        <w:tblLook w:val="01E0" w:firstRow="1" w:lastRow="1" w:firstColumn="1" w:lastColumn="1" w:noHBand="0" w:noVBand="0"/>
      </w:tblPr>
      <w:tblGrid>
        <w:gridCol w:w="5156"/>
        <w:gridCol w:w="4673"/>
      </w:tblGrid>
      <w:tr w:rsidR="00C04879" w:rsidRPr="00455637" w:rsidTr="00657AC3">
        <w:trPr>
          <w:trHeight w:val="1635"/>
        </w:trPr>
        <w:tc>
          <w:tcPr>
            <w:tcW w:w="5156" w:type="dxa"/>
          </w:tcPr>
          <w:p w:rsidR="00C04879" w:rsidRPr="004F2359" w:rsidRDefault="00E21569" w:rsidP="00657AC3">
            <w:pPr>
              <w:keepNext/>
              <w:keepLines/>
              <w:suppressAutoHyphens/>
              <w:spacing w:after="0"/>
              <w:contextualSpacing/>
              <w:rPr>
                <w:b/>
                <w:lang w:eastAsia="ar-SA"/>
              </w:rPr>
            </w:pPr>
            <w:r>
              <w:rPr>
                <w:b/>
                <w:lang w:eastAsia="ar-SA"/>
              </w:rPr>
              <w:t>Заказчик</w:t>
            </w:r>
            <w:r w:rsidR="00C04879" w:rsidRPr="004F2359">
              <w:rPr>
                <w:b/>
                <w:lang w:eastAsia="ar-SA"/>
              </w:rPr>
              <w:t>:</w:t>
            </w:r>
          </w:p>
          <w:p w:rsidR="00C04879" w:rsidRPr="004F2359" w:rsidRDefault="00C04879" w:rsidP="00657AC3">
            <w:pPr>
              <w:keepNext/>
              <w:keepLines/>
              <w:suppressAutoHyphens/>
              <w:spacing w:after="0"/>
              <w:contextualSpacing/>
              <w:rPr>
                <w:lang w:eastAsia="ar-SA"/>
              </w:rPr>
            </w:pPr>
            <w:r w:rsidRPr="004F2359">
              <w:rPr>
                <w:lang w:eastAsia="ar-SA"/>
              </w:rPr>
              <w:t>Должность</w:t>
            </w:r>
          </w:p>
          <w:p w:rsidR="00C04879" w:rsidRPr="004F2359" w:rsidRDefault="00C04879" w:rsidP="00657AC3">
            <w:pPr>
              <w:keepNext/>
              <w:keepLines/>
              <w:suppressAutoHyphens/>
              <w:spacing w:after="0"/>
              <w:contextualSpacing/>
              <w:rPr>
                <w:lang w:eastAsia="ar-SA"/>
              </w:rPr>
            </w:pPr>
          </w:p>
          <w:p w:rsidR="00C04879" w:rsidRPr="004F2359" w:rsidRDefault="00C04879" w:rsidP="00657AC3">
            <w:pPr>
              <w:keepNext/>
              <w:keepLines/>
              <w:suppressAutoHyphens/>
              <w:spacing w:after="0"/>
              <w:contextualSpacing/>
              <w:rPr>
                <w:lang w:eastAsia="ar-SA"/>
              </w:rPr>
            </w:pPr>
          </w:p>
          <w:p w:rsidR="00C04879" w:rsidRPr="004F2359" w:rsidRDefault="00C04879" w:rsidP="00657AC3">
            <w:pPr>
              <w:keepNext/>
              <w:keepLines/>
              <w:suppressAutoHyphens/>
              <w:spacing w:after="0"/>
              <w:contextualSpacing/>
              <w:rPr>
                <w:lang w:eastAsia="ar-SA"/>
              </w:rPr>
            </w:pPr>
          </w:p>
          <w:p w:rsidR="00C04879" w:rsidRPr="004F2359" w:rsidRDefault="00C04879" w:rsidP="00657AC3">
            <w:pPr>
              <w:keepNext/>
              <w:keepLines/>
              <w:suppressAutoHyphens/>
              <w:spacing w:after="0"/>
              <w:contextualSpacing/>
              <w:rPr>
                <w:lang w:eastAsia="ar-SA"/>
              </w:rPr>
            </w:pPr>
            <w:r w:rsidRPr="004F2359">
              <w:rPr>
                <w:lang w:eastAsia="ar-SA"/>
              </w:rPr>
              <w:t>______________________ФИО</w:t>
            </w:r>
          </w:p>
        </w:tc>
        <w:tc>
          <w:tcPr>
            <w:tcW w:w="4673" w:type="dxa"/>
          </w:tcPr>
          <w:p w:rsidR="00C04879" w:rsidRPr="004F2359" w:rsidRDefault="00C04879" w:rsidP="00657AC3">
            <w:pPr>
              <w:keepNext/>
              <w:keepLines/>
              <w:suppressAutoHyphens/>
              <w:spacing w:after="0"/>
              <w:contextualSpacing/>
              <w:rPr>
                <w:b/>
                <w:lang w:eastAsia="ar-SA"/>
              </w:rPr>
            </w:pPr>
            <w:r w:rsidRPr="00306765">
              <w:rPr>
                <w:b/>
              </w:rPr>
              <w:t>Подрядчик</w:t>
            </w:r>
            <w:r w:rsidRPr="004F2359">
              <w:rPr>
                <w:b/>
                <w:lang w:eastAsia="ar-SA"/>
              </w:rPr>
              <w:t>:</w:t>
            </w:r>
          </w:p>
          <w:p w:rsidR="00C04879" w:rsidRPr="004F2359" w:rsidRDefault="00C04879" w:rsidP="00657AC3">
            <w:pPr>
              <w:keepNext/>
              <w:keepLines/>
              <w:suppressAutoHyphens/>
              <w:spacing w:after="0"/>
              <w:contextualSpacing/>
              <w:rPr>
                <w:lang w:eastAsia="ar-SA"/>
              </w:rPr>
            </w:pPr>
            <w:r w:rsidRPr="004F2359">
              <w:rPr>
                <w:lang w:eastAsia="ar-SA"/>
              </w:rPr>
              <w:t>Должность</w:t>
            </w:r>
          </w:p>
          <w:p w:rsidR="00C04879" w:rsidRPr="004F2359" w:rsidRDefault="00C04879" w:rsidP="00657AC3">
            <w:pPr>
              <w:keepNext/>
              <w:keepLines/>
              <w:suppressAutoHyphens/>
              <w:spacing w:after="0"/>
              <w:contextualSpacing/>
              <w:rPr>
                <w:lang w:eastAsia="ar-SA"/>
              </w:rPr>
            </w:pPr>
          </w:p>
          <w:p w:rsidR="00C04879" w:rsidRPr="004F2359" w:rsidRDefault="00C04879" w:rsidP="00657AC3">
            <w:pPr>
              <w:keepNext/>
              <w:keepLines/>
              <w:suppressAutoHyphens/>
              <w:spacing w:after="0"/>
              <w:contextualSpacing/>
              <w:rPr>
                <w:lang w:eastAsia="ar-SA"/>
              </w:rPr>
            </w:pPr>
          </w:p>
          <w:p w:rsidR="00C04879" w:rsidRPr="004F2359" w:rsidRDefault="00C04879" w:rsidP="00657AC3">
            <w:pPr>
              <w:keepNext/>
              <w:keepLines/>
              <w:suppressAutoHyphens/>
              <w:spacing w:after="0"/>
              <w:contextualSpacing/>
              <w:rPr>
                <w:lang w:eastAsia="ar-SA"/>
              </w:rPr>
            </w:pPr>
          </w:p>
          <w:p w:rsidR="00C04879" w:rsidRPr="00455637" w:rsidRDefault="00C04879" w:rsidP="00657AC3">
            <w:pPr>
              <w:keepNext/>
              <w:keepLines/>
              <w:suppressAutoHyphens/>
              <w:spacing w:after="0"/>
              <w:contextualSpacing/>
              <w:rPr>
                <w:b/>
                <w:lang w:eastAsia="ar-SA"/>
              </w:rPr>
            </w:pPr>
            <w:r w:rsidRPr="004F2359">
              <w:rPr>
                <w:lang w:eastAsia="ar-SA"/>
              </w:rPr>
              <w:t>_____________________ ФИО</w:t>
            </w:r>
          </w:p>
        </w:tc>
      </w:tr>
    </w:tbl>
    <w:p w:rsidR="00C04879" w:rsidRPr="004F2359" w:rsidRDefault="00C04879" w:rsidP="00C04879">
      <w:pPr>
        <w:spacing w:after="0"/>
        <w:ind w:firstLine="720"/>
        <w:jc w:val="center"/>
        <w:rPr>
          <w:b/>
          <w:lang w:eastAsia="ar-SA"/>
        </w:rPr>
      </w:pPr>
    </w:p>
    <w:p w:rsidR="00C04879" w:rsidRPr="004F2359" w:rsidRDefault="00C04879" w:rsidP="00C04879">
      <w:pPr>
        <w:pStyle w:val="3"/>
        <w:widowControl/>
        <w:spacing w:before="0" w:after="0"/>
        <w:contextualSpacing/>
        <w:jc w:val="right"/>
        <w:rPr>
          <w:b w:val="0"/>
          <w:i w:val="0"/>
          <w:sz w:val="24"/>
        </w:rPr>
      </w:pPr>
      <w:r w:rsidRPr="00455637">
        <w:rPr>
          <w:b w:val="0"/>
          <w:i w:val="0"/>
          <w:sz w:val="24"/>
        </w:rPr>
        <w:lastRenderedPageBreak/>
        <w:t xml:space="preserve">                         </w:t>
      </w:r>
      <w:r w:rsidRPr="004F2359">
        <w:rPr>
          <w:b w:val="0"/>
          <w:i w:val="0"/>
          <w:sz w:val="24"/>
        </w:rPr>
        <w:t>Приложение № 1</w:t>
      </w:r>
    </w:p>
    <w:p w:rsidR="00B31ECD" w:rsidRPr="004F2359" w:rsidRDefault="00C04879" w:rsidP="00B31ECD">
      <w:pPr>
        <w:keepNext/>
        <w:keepLines/>
        <w:spacing w:after="0"/>
        <w:ind w:left="5103"/>
        <w:contextualSpacing/>
        <w:jc w:val="right"/>
      </w:pPr>
      <w:r w:rsidRPr="004F2359">
        <w:t xml:space="preserve">к  </w:t>
      </w:r>
      <w:r w:rsidR="00E21569">
        <w:t>Контракту</w:t>
      </w:r>
      <w:r w:rsidRPr="004F2359">
        <w:t xml:space="preserve"> </w:t>
      </w:r>
      <w:r w:rsidR="00B31ECD" w:rsidRPr="004F2359">
        <w:t>№ </w:t>
      </w:r>
      <w:r w:rsidR="00B31ECD">
        <w:t>_____________</w:t>
      </w:r>
      <w:r w:rsidR="00B31ECD" w:rsidRPr="004F2359">
        <w:t>_______</w:t>
      </w:r>
    </w:p>
    <w:p w:rsidR="00E1412D" w:rsidRPr="004F2359" w:rsidRDefault="00E1412D" w:rsidP="00E1412D">
      <w:pPr>
        <w:keepNext/>
        <w:keepLines/>
        <w:spacing w:after="0"/>
        <w:ind w:left="5103"/>
        <w:contextualSpacing/>
        <w:jc w:val="right"/>
      </w:pPr>
      <w:r w:rsidRPr="004F2359">
        <w:t xml:space="preserve">от </w:t>
      </w:r>
      <w:r w:rsidRPr="004F2359">
        <w:rPr>
          <w:u w:val="single"/>
        </w:rPr>
        <w:t>«______»   ______20     г.</w:t>
      </w:r>
    </w:p>
    <w:p w:rsidR="00C04879" w:rsidRDefault="00C04879" w:rsidP="00C04879">
      <w:pPr>
        <w:keepNext/>
        <w:keepLines/>
        <w:spacing w:after="0"/>
        <w:ind w:left="360" w:right="-21"/>
        <w:contextualSpacing/>
        <w:jc w:val="center"/>
        <w:rPr>
          <w:b/>
        </w:rPr>
      </w:pPr>
    </w:p>
    <w:p w:rsidR="00C04879" w:rsidRDefault="00C04879" w:rsidP="00C04879">
      <w:pPr>
        <w:keepNext/>
        <w:keepLines/>
        <w:spacing w:after="0"/>
        <w:ind w:left="360" w:right="-21"/>
        <w:contextualSpacing/>
        <w:jc w:val="center"/>
        <w:rPr>
          <w:b/>
        </w:rPr>
      </w:pPr>
    </w:p>
    <w:p w:rsidR="00C04879" w:rsidRDefault="00C04879" w:rsidP="00C04879">
      <w:pPr>
        <w:keepNext/>
        <w:keepLines/>
        <w:spacing w:after="0"/>
        <w:ind w:left="360" w:right="-21"/>
        <w:contextualSpacing/>
        <w:jc w:val="center"/>
        <w:rPr>
          <w:b/>
        </w:rPr>
      </w:pPr>
    </w:p>
    <w:p w:rsidR="00C04879" w:rsidRDefault="00C04879" w:rsidP="00C04879">
      <w:pPr>
        <w:keepNext/>
        <w:keepLines/>
        <w:spacing w:after="0"/>
        <w:ind w:left="360" w:right="-21"/>
        <w:contextualSpacing/>
        <w:jc w:val="center"/>
        <w:rPr>
          <w:b/>
        </w:rPr>
      </w:pPr>
    </w:p>
    <w:p w:rsidR="00C04879" w:rsidRPr="004F2359" w:rsidRDefault="00C04879" w:rsidP="00C04879">
      <w:pPr>
        <w:keepNext/>
        <w:keepLines/>
        <w:spacing w:after="0"/>
        <w:ind w:left="360" w:right="-21"/>
        <w:contextualSpacing/>
        <w:jc w:val="center"/>
        <w:rPr>
          <w:b/>
        </w:rPr>
      </w:pPr>
    </w:p>
    <w:p w:rsidR="00C04879" w:rsidRPr="002A5BB0" w:rsidRDefault="00C04879" w:rsidP="00C04879">
      <w:pPr>
        <w:keepNext/>
        <w:keepLines/>
        <w:spacing w:after="0"/>
        <w:ind w:left="360" w:right="-21"/>
        <w:contextualSpacing/>
        <w:jc w:val="center"/>
      </w:pPr>
    </w:p>
    <w:p w:rsidR="00C04879" w:rsidRPr="002A5BB0" w:rsidRDefault="00C04879" w:rsidP="00C04879">
      <w:pPr>
        <w:keepNext/>
        <w:keepLines/>
        <w:spacing w:after="0"/>
        <w:ind w:right="-21"/>
        <w:contextualSpacing/>
        <w:jc w:val="center"/>
      </w:pPr>
      <w:r w:rsidRPr="002A5BB0">
        <w:t>ТЕХНИЧЕСКОЕ ЗАДАНИЕ</w:t>
      </w:r>
    </w:p>
    <w:p w:rsidR="00C04879" w:rsidRPr="002A5BB0" w:rsidRDefault="00C04879" w:rsidP="00C04879">
      <w:pPr>
        <w:keepNext/>
        <w:keepLines/>
        <w:spacing w:after="0"/>
        <w:contextualSpacing/>
        <w:jc w:val="center"/>
      </w:pPr>
      <w:r w:rsidRPr="002A5BB0">
        <w:rPr>
          <w:rFonts w:eastAsia="Calibri"/>
          <w:bCs/>
          <w:lang w:eastAsia="en-US"/>
        </w:rPr>
        <w:t xml:space="preserve">на </w:t>
      </w:r>
      <w:r w:rsidRPr="002A5BB0">
        <w:rPr>
          <w:bCs/>
        </w:rPr>
        <w:t>выполнение работ по __________________</w:t>
      </w:r>
    </w:p>
    <w:p w:rsidR="00C04879" w:rsidRPr="002A5BB0" w:rsidRDefault="00C04879" w:rsidP="00C04879">
      <w:pPr>
        <w:keepNext/>
        <w:keepLines/>
        <w:suppressLineNumbers/>
        <w:spacing w:after="0"/>
        <w:contextualSpacing/>
        <w:jc w:val="center"/>
      </w:pPr>
    </w:p>
    <w:p w:rsidR="00C04879" w:rsidRDefault="00C04879" w:rsidP="00C04879">
      <w:pPr>
        <w:keepNext/>
        <w:keepLines/>
        <w:suppressLineNumbers/>
        <w:spacing w:after="0"/>
        <w:contextualSpacing/>
        <w:jc w:val="center"/>
        <w:rPr>
          <w:b/>
        </w:rPr>
      </w:pPr>
    </w:p>
    <w:p w:rsidR="00C04879" w:rsidRDefault="00C04879" w:rsidP="00C04879">
      <w:pPr>
        <w:keepNext/>
        <w:keepLines/>
        <w:suppressLineNumbers/>
        <w:spacing w:after="0"/>
        <w:contextualSpacing/>
        <w:jc w:val="center"/>
        <w:rPr>
          <w:b/>
        </w:rPr>
      </w:pPr>
    </w:p>
    <w:p w:rsidR="00C04879" w:rsidRDefault="00C04879" w:rsidP="00C04879">
      <w:pPr>
        <w:keepNext/>
        <w:keepLines/>
        <w:suppressLineNumbers/>
        <w:spacing w:after="0"/>
        <w:contextualSpacing/>
        <w:jc w:val="center"/>
        <w:rPr>
          <w:b/>
        </w:rPr>
      </w:pPr>
    </w:p>
    <w:p w:rsidR="00C04879" w:rsidRDefault="00C04879" w:rsidP="00C04879">
      <w:pPr>
        <w:keepNext/>
        <w:keepLines/>
        <w:suppressLineNumbers/>
        <w:spacing w:after="0"/>
        <w:contextualSpacing/>
        <w:jc w:val="center"/>
        <w:rPr>
          <w:b/>
        </w:rPr>
      </w:pPr>
    </w:p>
    <w:p w:rsidR="00C04879" w:rsidRDefault="00C04879" w:rsidP="00C04879">
      <w:pPr>
        <w:keepNext/>
        <w:keepLines/>
        <w:suppressLineNumbers/>
        <w:spacing w:after="0"/>
        <w:contextualSpacing/>
        <w:jc w:val="center"/>
        <w:rPr>
          <w:b/>
        </w:rPr>
      </w:pPr>
    </w:p>
    <w:p w:rsidR="00C04879" w:rsidRPr="004F2359" w:rsidRDefault="00C04879" w:rsidP="00C04879">
      <w:pPr>
        <w:keepNext/>
        <w:keepLines/>
        <w:suppressLineNumbers/>
        <w:spacing w:after="0"/>
        <w:contextualSpacing/>
        <w:jc w:val="center"/>
        <w:rPr>
          <w:b/>
        </w:rPr>
      </w:pPr>
    </w:p>
    <w:p w:rsidR="00C04879" w:rsidRPr="004F2359" w:rsidRDefault="00C04879" w:rsidP="00C04879">
      <w:pPr>
        <w:keepNext/>
        <w:keepLines/>
        <w:spacing w:after="0"/>
        <w:contextualSpacing/>
        <w:jc w:val="center"/>
      </w:pPr>
    </w:p>
    <w:tbl>
      <w:tblPr>
        <w:tblW w:w="9814" w:type="dxa"/>
        <w:tblLook w:val="01E0" w:firstRow="1" w:lastRow="1" w:firstColumn="1" w:lastColumn="1" w:noHBand="0" w:noVBand="0"/>
      </w:tblPr>
      <w:tblGrid>
        <w:gridCol w:w="5148"/>
        <w:gridCol w:w="4666"/>
      </w:tblGrid>
      <w:tr w:rsidR="00C04879" w:rsidRPr="004F2359" w:rsidTr="00657AC3">
        <w:tc>
          <w:tcPr>
            <w:tcW w:w="5148" w:type="dxa"/>
          </w:tcPr>
          <w:p w:rsidR="00C04879" w:rsidRPr="004F2359" w:rsidRDefault="00C04879" w:rsidP="00657AC3">
            <w:pPr>
              <w:keepNext/>
              <w:keepLines/>
              <w:spacing w:after="0"/>
              <w:contextualSpacing/>
              <w:rPr>
                <w:b/>
              </w:rPr>
            </w:pPr>
            <w:r w:rsidRPr="004F2359">
              <w:rPr>
                <w:b/>
              </w:rPr>
              <w:t xml:space="preserve">От </w:t>
            </w:r>
            <w:r w:rsidR="00E21569">
              <w:rPr>
                <w:b/>
              </w:rPr>
              <w:t>Заказчика</w:t>
            </w:r>
            <w:r w:rsidRPr="004F2359">
              <w:rPr>
                <w:b/>
              </w:rPr>
              <w:t>:</w:t>
            </w:r>
          </w:p>
          <w:p w:rsidR="00C04879" w:rsidRPr="004F2359" w:rsidRDefault="00C04879" w:rsidP="00657AC3">
            <w:pPr>
              <w:keepNext/>
              <w:keepLines/>
              <w:spacing w:after="0"/>
              <w:contextualSpacing/>
            </w:pPr>
            <w:r w:rsidRPr="004F2359">
              <w:t>должность</w:t>
            </w:r>
          </w:p>
          <w:p w:rsidR="00C04879" w:rsidRPr="004F2359" w:rsidRDefault="00C04879" w:rsidP="00657AC3">
            <w:pPr>
              <w:keepNext/>
              <w:keepLines/>
              <w:spacing w:after="0"/>
              <w:contextualSpacing/>
            </w:pPr>
          </w:p>
          <w:p w:rsidR="00C04879" w:rsidRPr="004F2359" w:rsidRDefault="00C04879" w:rsidP="00657AC3">
            <w:pPr>
              <w:keepNext/>
              <w:keepLines/>
              <w:spacing w:after="0"/>
              <w:contextualSpacing/>
            </w:pPr>
            <w:r w:rsidRPr="004F2359">
              <w:t>____________________ФИО</w:t>
            </w:r>
          </w:p>
        </w:tc>
        <w:tc>
          <w:tcPr>
            <w:tcW w:w="4666" w:type="dxa"/>
          </w:tcPr>
          <w:p w:rsidR="00C04879" w:rsidRPr="004F2359" w:rsidRDefault="00C04879" w:rsidP="00657AC3">
            <w:pPr>
              <w:keepNext/>
              <w:keepLines/>
              <w:spacing w:after="0"/>
              <w:contextualSpacing/>
              <w:rPr>
                <w:b/>
              </w:rPr>
            </w:pPr>
            <w:r w:rsidRPr="004F2359">
              <w:rPr>
                <w:b/>
              </w:rPr>
              <w:t xml:space="preserve">От </w:t>
            </w:r>
            <w:r w:rsidRPr="00306765">
              <w:rPr>
                <w:b/>
              </w:rPr>
              <w:t>Подрядчик</w:t>
            </w:r>
            <w:r>
              <w:rPr>
                <w:b/>
              </w:rPr>
              <w:t>а</w:t>
            </w:r>
            <w:r w:rsidRPr="004F2359">
              <w:rPr>
                <w:b/>
              </w:rPr>
              <w:t>:</w:t>
            </w:r>
          </w:p>
          <w:p w:rsidR="00C04879" w:rsidRPr="004F2359" w:rsidRDefault="00C04879" w:rsidP="00657AC3">
            <w:pPr>
              <w:keepNext/>
              <w:keepLines/>
              <w:spacing w:after="0"/>
              <w:contextualSpacing/>
            </w:pPr>
            <w:r w:rsidRPr="004F2359">
              <w:t>должность</w:t>
            </w:r>
          </w:p>
          <w:p w:rsidR="00C04879" w:rsidRPr="004F2359" w:rsidRDefault="00C04879" w:rsidP="00657AC3">
            <w:pPr>
              <w:keepNext/>
              <w:keepLines/>
              <w:spacing w:after="0"/>
              <w:contextualSpacing/>
            </w:pPr>
          </w:p>
          <w:p w:rsidR="00C04879" w:rsidRPr="004F2359" w:rsidRDefault="00C04879" w:rsidP="00657AC3">
            <w:pPr>
              <w:keepNext/>
              <w:keepLines/>
              <w:spacing w:after="0"/>
              <w:contextualSpacing/>
              <w:rPr>
                <w:b/>
              </w:rPr>
            </w:pPr>
            <w:r w:rsidRPr="004F2359">
              <w:t>_____________________ ФИО</w:t>
            </w:r>
          </w:p>
        </w:tc>
      </w:tr>
    </w:tbl>
    <w:p w:rsidR="00C04879" w:rsidRPr="004F2359" w:rsidRDefault="00C04879" w:rsidP="00C04879">
      <w:pPr>
        <w:keepNext/>
        <w:keepLines/>
        <w:spacing w:after="0"/>
        <w:contextualSpacing/>
      </w:pPr>
      <w:r w:rsidRPr="004F2359">
        <w:t>М.П.</w:t>
      </w:r>
      <w:r w:rsidRPr="004F2359">
        <w:tab/>
      </w:r>
      <w:r w:rsidRPr="004F2359">
        <w:tab/>
      </w:r>
      <w:r w:rsidRPr="004F2359">
        <w:tab/>
      </w:r>
      <w:r w:rsidRPr="004F2359">
        <w:tab/>
      </w:r>
      <w:r w:rsidRPr="004F2359">
        <w:tab/>
      </w:r>
      <w:r w:rsidRPr="004F2359">
        <w:tab/>
      </w:r>
      <w:r w:rsidRPr="004F2359">
        <w:tab/>
        <w:t>М.П.</w:t>
      </w:r>
    </w:p>
    <w:p w:rsidR="00C04879" w:rsidRPr="004F2359" w:rsidRDefault="00C04879" w:rsidP="00C04879">
      <w:pPr>
        <w:keepNext/>
        <w:keepLines/>
        <w:spacing w:after="0"/>
        <w:contextualSpacing/>
      </w:pPr>
    </w:p>
    <w:p w:rsidR="00C04879" w:rsidRDefault="00C04879" w:rsidP="00C04879">
      <w:pPr>
        <w:keepNext/>
        <w:keepLines/>
        <w:spacing w:after="0"/>
        <w:contextualSpacing/>
      </w:pPr>
    </w:p>
    <w:p w:rsidR="00C04879" w:rsidRDefault="00C04879" w:rsidP="00C04879">
      <w:pPr>
        <w:keepNext/>
        <w:keepLines/>
        <w:spacing w:after="0"/>
        <w:contextualSpacing/>
      </w:pPr>
    </w:p>
    <w:p w:rsidR="00C04879" w:rsidRDefault="00C04879" w:rsidP="00C04879">
      <w:pPr>
        <w:keepNext/>
        <w:keepLines/>
        <w:spacing w:after="0"/>
        <w:contextualSpacing/>
      </w:pPr>
    </w:p>
    <w:p w:rsidR="00C04879" w:rsidRDefault="00C04879" w:rsidP="00C04879">
      <w:pPr>
        <w:keepNext/>
        <w:keepLines/>
        <w:spacing w:after="0"/>
        <w:contextualSpacing/>
      </w:pPr>
    </w:p>
    <w:p w:rsidR="00C04879" w:rsidRDefault="00C04879" w:rsidP="00C04879">
      <w:pPr>
        <w:keepNext/>
        <w:keepLines/>
        <w:spacing w:after="0"/>
        <w:contextualSpacing/>
      </w:pPr>
    </w:p>
    <w:p w:rsidR="00C04879" w:rsidRDefault="00C04879" w:rsidP="00C04879">
      <w:pPr>
        <w:keepNext/>
        <w:keepLines/>
        <w:spacing w:after="0"/>
        <w:contextualSpacing/>
      </w:pPr>
    </w:p>
    <w:p w:rsidR="00C04879" w:rsidRDefault="00C04879" w:rsidP="00C04879">
      <w:pPr>
        <w:keepNext/>
        <w:keepLines/>
        <w:spacing w:after="0"/>
        <w:contextualSpacing/>
      </w:pPr>
    </w:p>
    <w:p w:rsidR="00C04879" w:rsidRDefault="00C04879" w:rsidP="00C04879">
      <w:pPr>
        <w:keepNext/>
        <w:keepLines/>
        <w:spacing w:after="0"/>
        <w:contextualSpacing/>
      </w:pPr>
    </w:p>
    <w:p w:rsidR="00C04879" w:rsidRDefault="00C04879" w:rsidP="00C04879">
      <w:pPr>
        <w:keepNext/>
        <w:keepLines/>
        <w:spacing w:after="0"/>
        <w:contextualSpacing/>
      </w:pPr>
    </w:p>
    <w:p w:rsidR="00C04879" w:rsidRDefault="00C04879" w:rsidP="00C04879">
      <w:pPr>
        <w:keepNext/>
        <w:keepLines/>
        <w:spacing w:after="0"/>
        <w:contextualSpacing/>
      </w:pPr>
    </w:p>
    <w:p w:rsidR="00C04879" w:rsidRDefault="00C04879" w:rsidP="00C04879">
      <w:pPr>
        <w:keepNext/>
        <w:keepLines/>
        <w:spacing w:after="0"/>
        <w:contextualSpacing/>
      </w:pPr>
    </w:p>
    <w:p w:rsidR="00C04879" w:rsidRDefault="00C04879" w:rsidP="00C04879">
      <w:pPr>
        <w:keepNext/>
        <w:keepLines/>
        <w:spacing w:after="0"/>
        <w:contextualSpacing/>
      </w:pPr>
    </w:p>
    <w:p w:rsidR="00C04879" w:rsidRDefault="00C04879" w:rsidP="00C04879">
      <w:pPr>
        <w:keepNext/>
        <w:keepLines/>
        <w:spacing w:after="0"/>
        <w:contextualSpacing/>
      </w:pPr>
    </w:p>
    <w:p w:rsidR="00C04879" w:rsidRDefault="00C04879" w:rsidP="00C04879">
      <w:pPr>
        <w:keepNext/>
        <w:keepLines/>
        <w:spacing w:after="0"/>
        <w:contextualSpacing/>
      </w:pPr>
    </w:p>
    <w:p w:rsidR="001F5B2B" w:rsidRDefault="00C04879" w:rsidP="00C04879">
      <w:pPr>
        <w:keepNext/>
        <w:keepLines/>
        <w:spacing w:after="0"/>
        <w:contextualSpacing/>
        <w:jc w:val="right"/>
      </w:pPr>
      <w:r w:rsidRPr="004F2359">
        <w:t xml:space="preserve">                                                                                 </w:t>
      </w:r>
    </w:p>
    <w:p w:rsidR="00855914" w:rsidRDefault="00C04879" w:rsidP="00C04879">
      <w:pPr>
        <w:keepNext/>
        <w:keepLines/>
        <w:spacing w:after="0"/>
        <w:contextualSpacing/>
        <w:jc w:val="right"/>
      </w:pPr>
      <w:r w:rsidRPr="004F2359">
        <w:t xml:space="preserve"> </w:t>
      </w:r>
    </w:p>
    <w:p w:rsidR="002A5BB0" w:rsidRDefault="002A5BB0" w:rsidP="00C04879">
      <w:pPr>
        <w:keepNext/>
        <w:keepLines/>
        <w:spacing w:after="0"/>
        <w:contextualSpacing/>
        <w:jc w:val="right"/>
      </w:pPr>
    </w:p>
    <w:p w:rsidR="002A5BB0" w:rsidRDefault="002A5BB0" w:rsidP="00C04879">
      <w:pPr>
        <w:keepNext/>
        <w:keepLines/>
        <w:spacing w:after="0"/>
        <w:contextualSpacing/>
        <w:jc w:val="right"/>
      </w:pPr>
    </w:p>
    <w:p w:rsidR="002A5BB0" w:rsidRDefault="002A5BB0" w:rsidP="00C04879">
      <w:pPr>
        <w:keepNext/>
        <w:keepLines/>
        <w:spacing w:after="0"/>
        <w:contextualSpacing/>
        <w:jc w:val="right"/>
      </w:pPr>
    </w:p>
    <w:p w:rsidR="002A5BB0" w:rsidRDefault="002A5BB0" w:rsidP="00C04879">
      <w:pPr>
        <w:keepNext/>
        <w:keepLines/>
        <w:spacing w:after="0"/>
        <w:contextualSpacing/>
        <w:jc w:val="right"/>
      </w:pPr>
    </w:p>
    <w:p w:rsidR="00E21569" w:rsidRDefault="00E21569" w:rsidP="00C04879">
      <w:pPr>
        <w:keepNext/>
        <w:keepLines/>
        <w:spacing w:after="0"/>
        <w:contextualSpacing/>
        <w:jc w:val="right"/>
      </w:pPr>
    </w:p>
    <w:p w:rsidR="00E21569" w:rsidRDefault="00E21569" w:rsidP="00C04879">
      <w:pPr>
        <w:keepNext/>
        <w:keepLines/>
        <w:spacing w:after="0"/>
        <w:contextualSpacing/>
        <w:jc w:val="right"/>
      </w:pPr>
    </w:p>
    <w:p w:rsidR="002A5BB0" w:rsidRDefault="002A5BB0" w:rsidP="00C04879">
      <w:pPr>
        <w:keepNext/>
        <w:keepLines/>
        <w:spacing w:after="0"/>
        <w:contextualSpacing/>
        <w:jc w:val="right"/>
      </w:pPr>
    </w:p>
    <w:p w:rsidR="002A5BB0" w:rsidRDefault="002A5BB0" w:rsidP="00C04879">
      <w:pPr>
        <w:keepNext/>
        <w:keepLines/>
        <w:spacing w:after="0"/>
        <w:contextualSpacing/>
        <w:jc w:val="right"/>
      </w:pPr>
    </w:p>
    <w:p w:rsidR="002A5BB0" w:rsidRDefault="002A5BB0" w:rsidP="00C04879">
      <w:pPr>
        <w:keepNext/>
        <w:keepLines/>
        <w:spacing w:after="0"/>
        <w:contextualSpacing/>
        <w:jc w:val="right"/>
      </w:pPr>
    </w:p>
    <w:p w:rsidR="002A5BB0" w:rsidRDefault="002A5BB0" w:rsidP="00C04879">
      <w:pPr>
        <w:keepNext/>
        <w:keepLines/>
        <w:spacing w:after="0"/>
        <w:contextualSpacing/>
        <w:jc w:val="right"/>
      </w:pPr>
    </w:p>
    <w:p w:rsidR="002A5BB0" w:rsidRDefault="002A5BB0" w:rsidP="00C04879">
      <w:pPr>
        <w:keepNext/>
        <w:keepLines/>
        <w:spacing w:after="0"/>
        <w:contextualSpacing/>
        <w:jc w:val="right"/>
      </w:pPr>
    </w:p>
    <w:p w:rsidR="005875CF" w:rsidRDefault="005875CF" w:rsidP="00C04879">
      <w:pPr>
        <w:keepNext/>
        <w:keepLines/>
        <w:spacing w:after="0"/>
        <w:contextualSpacing/>
        <w:jc w:val="right"/>
      </w:pPr>
    </w:p>
    <w:p w:rsidR="002A5BB0" w:rsidRDefault="002A5BB0" w:rsidP="00C04879">
      <w:pPr>
        <w:keepNext/>
        <w:keepLines/>
        <w:spacing w:after="0"/>
        <w:contextualSpacing/>
        <w:jc w:val="right"/>
      </w:pPr>
    </w:p>
    <w:p w:rsidR="004E0569" w:rsidRDefault="004E0569" w:rsidP="00C04879">
      <w:pPr>
        <w:keepNext/>
        <w:keepLines/>
        <w:spacing w:after="0"/>
        <w:contextualSpacing/>
        <w:jc w:val="right"/>
      </w:pPr>
    </w:p>
    <w:p w:rsidR="00C04879" w:rsidRPr="004F2359" w:rsidRDefault="00C04879" w:rsidP="00C04879">
      <w:pPr>
        <w:keepNext/>
        <w:keepLines/>
        <w:spacing w:after="0"/>
        <w:contextualSpacing/>
        <w:jc w:val="right"/>
        <w:rPr>
          <w:b/>
        </w:rPr>
      </w:pPr>
      <w:r w:rsidRPr="004F2359">
        <w:t xml:space="preserve">  Приложение № 2</w:t>
      </w:r>
    </w:p>
    <w:p w:rsidR="00B31ECD" w:rsidRPr="004F2359" w:rsidRDefault="00C04879" w:rsidP="00B31ECD">
      <w:pPr>
        <w:keepNext/>
        <w:keepLines/>
        <w:spacing w:after="0"/>
        <w:ind w:left="5103"/>
        <w:contextualSpacing/>
        <w:jc w:val="right"/>
      </w:pPr>
      <w:r w:rsidRPr="004F2359">
        <w:t xml:space="preserve">к  </w:t>
      </w:r>
      <w:r w:rsidR="00E21569">
        <w:t>Контракту</w:t>
      </w:r>
      <w:r w:rsidRPr="004F2359">
        <w:t xml:space="preserve"> </w:t>
      </w:r>
      <w:r w:rsidR="00B31ECD" w:rsidRPr="004F2359">
        <w:t>№ _</w:t>
      </w:r>
      <w:r w:rsidR="00B31ECD">
        <w:t>_____________</w:t>
      </w:r>
      <w:r w:rsidR="00B31ECD" w:rsidRPr="004F2359">
        <w:t>______</w:t>
      </w:r>
    </w:p>
    <w:p w:rsidR="00855914" w:rsidRPr="004F2359" w:rsidRDefault="00855914" w:rsidP="00855914">
      <w:pPr>
        <w:keepNext/>
        <w:keepLines/>
        <w:spacing w:after="0"/>
        <w:ind w:left="5103"/>
        <w:contextualSpacing/>
        <w:jc w:val="right"/>
      </w:pPr>
      <w:r w:rsidRPr="004F2359">
        <w:t xml:space="preserve">от </w:t>
      </w:r>
      <w:r w:rsidRPr="004F2359">
        <w:rPr>
          <w:u w:val="single"/>
        </w:rPr>
        <w:t>«______»   ______20     г.</w:t>
      </w:r>
    </w:p>
    <w:p w:rsidR="00C04879" w:rsidRPr="006000F3" w:rsidRDefault="00C04879" w:rsidP="00C04879">
      <w:pPr>
        <w:pStyle w:val="3"/>
        <w:widowControl/>
        <w:spacing w:before="0" w:after="0"/>
        <w:ind w:left="4321" w:hanging="1"/>
        <w:contextualSpacing/>
        <w:rPr>
          <w:i w:val="0"/>
          <w:sz w:val="24"/>
          <w:highlight w:val="yellow"/>
        </w:rPr>
      </w:pPr>
    </w:p>
    <w:p w:rsidR="00C04879" w:rsidRPr="006000F3" w:rsidRDefault="00C04879" w:rsidP="00C04879">
      <w:pPr>
        <w:pStyle w:val="3"/>
        <w:widowControl/>
        <w:spacing w:before="0" w:after="0"/>
        <w:ind w:left="4321" w:hanging="1"/>
        <w:contextualSpacing/>
        <w:rPr>
          <w:i w:val="0"/>
          <w:sz w:val="24"/>
          <w:highlight w:val="yellow"/>
        </w:rPr>
      </w:pPr>
    </w:p>
    <w:p w:rsidR="00C04879" w:rsidRDefault="00C04879" w:rsidP="00C04879">
      <w:pPr>
        <w:pStyle w:val="3"/>
        <w:widowControl/>
        <w:spacing w:before="0" w:after="0"/>
        <w:ind w:left="4321" w:hanging="1"/>
        <w:contextualSpacing/>
        <w:rPr>
          <w:i w:val="0"/>
          <w:sz w:val="24"/>
        </w:rPr>
      </w:pPr>
    </w:p>
    <w:p w:rsidR="00C04879" w:rsidRDefault="00C04879" w:rsidP="00C04879">
      <w:pPr>
        <w:pStyle w:val="3"/>
        <w:widowControl/>
        <w:spacing w:before="0" w:after="0"/>
        <w:ind w:left="4321" w:hanging="1"/>
        <w:contextualSpacing/>
        <w:rPr>
          <w:i w:val="0"/>
          <w:sz w:val="24"/>
        </w:rPr>
      </w:pPr>
    </w:p>
    <w:p w:rsidR="00C04879" w:rsidRDefault="00C04879" w:rsidP="00C04879">
      <w:pPr>
        <w:pStyle w:val="3"/>
        <w:widowControl/>
        <w:spacing w:before="0" w:after="0"/>
        <w:ind w:left="4321" w:hanging="1"/>
        <w:contextualSpacing/>
        <w:rPr>
          <w:i w:val="0"/>
          <w:sz w:val="24"/>
        </w:rPr>
      </w:pPr>
    </w:p>
    <w:p w:rsidR="00C04879" w:rsidRDefault="00C04879" w:rsidP="00C04879">
      <w:pPr>
        <w:pStyle w:val="3"/>
        <w:widowControl/>
        <w:spacing w:before="0" w:after="0"/>
        <w:ind w:left="4321" w:hanging="1"/>
        <w:contextualSpacing/>
        <w:rPr>
          <w:i w:val="0"/>
          <w:sz w:val="24"/>
        </w:rPr>
      </w:pPr>
    </w:p>
    <w:p w:rsidR="00C04879" w:rsidRDefault="00C04879" w:rsidP="00C04879">
      <w:pPr>
        <w:pStyle w:val="3"/>
        <w:widowControl/>
        <w:spacing w:before="0" w:after="0"/>
        <w:ind w:left="4321" w:hanging="1"/>
        <w:contextualSpacing/>
        <w:rPr>
          <w:i w:val="0"/>
          <w:sz w:val="24"/>
        </w:rPr>
      </w:pPr>
    </w:p>
    <w:p w:rsidR="00C04879" w:rsidRPr="008E6FC2" w:rsidRDefault="00C04879" w:rsidP="00C04879">
      <w:pPr>
        <w:pStyle w:val="3"/>
        <w:widowControl/>
        <w:spacing w:before="0" w:after="0"/>
        <w:ind w:left="4321" w:hanging="1"/>
        <w:contextualSpacing/>
        <w:rPr>
          <w:i w:val="0"/>
          <w:sz w:val="24"/>
        </w:rPr>
      </w:pPr>
    </w:p>
    <w:p w:rsidR="00C04879" w:rsidRPr="008E6FC2" w:rsidRDefault="00BC5A51" w:rsidP="00C04879">
      <w:pPr>
        <w:pStyle w:val="3"/>
        <w:spacing w:after="0"/>
        <w:contextualSpacing/>
        <w:jc w:val="center"/>
        <w:rPr>
          <w:i w:val="0"/>
          <w:sz w:val="24"/>
        </w:rPr>
      </w:pPr>
      <w:r>
        <w:rPr>
          <w:i w:val="0"/>
          <w:sz w:val="24"/>
        </w:rPr>
        <w:t>ГРАФИК ВЫПОЛНЕН</w:t>
      </w:r>
      <w:r w:rsidR="006F6604">
        <w:rPr>
          <w:i w:val="0"/>
          <w:sz w:val="24"/>
        </w:rPr>
        <w:t>И</w:t>
      </w:r>
      <w:r>
        <w:rPr>
          <w:i w:val="0"/>
          <w:sz w:val="24"/>
        </w:rPr>
        <w:t>Я РАБОТ</w:t>
      </w:r>
    </w:p>
    <w:p w:rsidR="00C04879" w:rsidRPr="00B229CF" w:rsidRDefault="00C04879" w:rsidP="00C04879">
      <w:pPr>
        <w:keepNext/>
        <w:keepLines/>
        <w:spacing w:after="0"/>
        <w:contextualSpacing/>
        <w:jc w:val="center"/>
        <w:rPr>
          <w:b/>
        </w:rPr>
      </w:pPr>
      <w:r w:rsidRPr="00B229CF">
        <w:rPr>
          <w:rFonts w:eastAsia="Calibri"/>
          <w:b/>
          <w:bCs/>
          <w:lang w:eastAsia="en-US"/>
        </w:rPr>
        <w:t xml:space="preserve">на </w:t>
      </w:r>
      <w:r w:rsidRPr="00B229CF">
        <w:rPr>
          <w:b/>
          <w:bCs/>
        </w:rPr>
        <w:t xml:space="preserve">выполнение работ по </w:t>
      </w:r>
      <w:r>
        <w:rPr>
          <w:b/>
          <w:bCs/>
        </w:rPr>
        <w:t>_______________</w:t>
      </w:r>
    </w:p>
    <w:p w:rsidR="00C04879" w:rsidRPr="00F6659E" w:rsidRDefault="00C04879" w:rsidP="00C04879">
      <w:pPr>
        <w:keepNext/>
        <w:keepLines/>
        <w:spacing w:after="0"/>
        <w:contextualSpacing/>
        <w:jc w:val="center"/>
        <w:rPr>
          <w:b/>
        </w:rPr>
      </w:pPr>
    </w:p>
    <w:p w:rsidR="00C04879" w:rsidRPr="004F2359" w:rsidRDefault="00C04879" w:rsidP="00C04879">
      <w:pPr>
        <w:keepNext/>
        <w:keepLines/>
        <w:spacing w:after="0"/>
        <w:contextualSpacing/>
      </w:pP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4165"/>
        <w:gridCol w:w="162"/>
        <w:gridCol w:w="2383"/>
        <w:gridCol w:w="2285"/>
      </w:tblGrid>
      <w:tr w:rsidR="004862A3" w:rsidRPr="00B63BD8" w:rsidTr="004E0569">
        <w:trPr>
          <w:trHeight w:val="1761"/>
          <w:jc w:val="center"/>
        </w:trPr>
        <w:tc>
          <w:tcPr>
            <w:tcW w:w="823" w:type="dxa"/>
            <w:vAlign w:val="center"/>
          </w:tcPr>
          <w:p w:rsidR="004862A3" w:rsidRPr="004E0569" w:rsidRDefault="004862A3" w:rsidP="00E22C60">
            <w:pPr>
              <w:widowControl w:val="0"/>
              <w:spacing w:after="0"/>
              <w:contextualSpacing/>
              <w:jc w:val="center"/>
              <w:rPr>
                <w:sz w:val="28"/>
                <w:szCs w:val="28"/>
              </w:rPr>
            </w:pPr>
            <w:r w:rsidRPr="004E0569">
              <w:rPr>
                <w:szCs w:val="28"/>
              </w:rPr>
              <w:t>№ п/п</w:t>
            </w:r>
          </w:p>
        </w:tc>
        <w:tc>
          <w:tcPr>
            <w:tcW w:w="4163" w:type="dxa"/>
            <w:vAlign w:val="center"/>
          </w:tcPr>
          <w:p w:rsidR="004862A3" w:rsidRPr="004E0569" w:rsidRDefault="004862A3" w:rsidP="00E22C60">
            <w:pPr>
              <w:widowControl w:val="0"/>
              <w:spacing w:after="0"/>
              <w:contextualSpacing/>
              <w:jc w:val="center"/>
            </w:pPr>
            <w:r w:rsidRPr="004E0569">
              <w:t>Наименование видов работ и</w:t>
            </w:r>
          </w:p>
          <w:p w:rsidR="004862A3" w:rsidRPr="004E0569" w:rsidRDefault="004862A3" w:rsidP="00E22C60">
            <w:pPr>
              <w:widowControl w:val="0"/>
              <w:spacing w:after="0"/>
              <w:contextualSpacing/>
              <w:jc w:val="center"/>
            </w:pPr>
            <w:r w:rsidRPr="004E0569">
              <w:t xml:space="preserve">  этапы их выполнения</w:t>
            </w:r>
          </w:p>
        </w:tc>
        <w:tc>
          <w:tcPr>
            <w:tcW w:w="2544" w:type="dxa"/>
            <w:gridSpan w:val="2"/>
            <w:vAlign w:val="center"/>
          </w:tcPr>
          <w:p w:rsidR="004862A3" w:rsidRPr="004E0569" w:rsidRDefault="004862A3" w:rsidP="00E22C60">
            <w:pPr>
              <w:widowControl w:val="0"/>
              <w:spacing w:after="0"/>
              <w:contextualSpacing/>
              <w:jc w:val="center"/>
            </w:pPr>
            <w:r w:rsidRPr="004E0569">
              <w:t>Срок выполнения</w:t>
            </w:r>
          </w:p>
          <w:p w:rsidR="004862A3" w:rsidRPr="004E0569" w:rsidRDefault="004862A3" w:rsidP="00E22C60">
            <w:pPr>
              <w:widowControl w:val="0"/>
              <w:spacing w:after="0"/>
              <w:contextualSpacing/>
              <w:jc w:val="center"/>
            </w:pPr>
            <w:r w:rsidRPr="004E0569">
              <w:t>(начало-окончание)</w:t>
            </w:r>
          </w:p>
        </w:tc>
        <w:tc>
          <w:tcPr>
            <w:tcW w:w="2284" w:type="dxa"/>
            <w:vAlign w:val="center"/>
          </w:tcPr>
          <w:p w:rsidR="004862A3" w:rsidRPr="004E0569" w:rsidRDefault="004862A3" w:rsidP="00E22C60">
            <w:pPr>
              <w:widowControl w:val="0"/>
              <w:spacing w:after="0"/>
              <w:contextualSpacing/>
              <w:jc w:val="center"/>
            </w:pPr>
            <w:r w:rsidRPr="004E0569">
              <w:t>Стоимость этапа выполнения работ в % от цены   Контракта</w:t>
            </w:r>
          </w:p>
        </w:tc>
      </w:tr>
      <w:tr w:rsidR="004862A3" w:rsidRPr="00B63BD8" w:rsidTr="004E0569">
        <w:trPr>
          <w:trHeight w:val="692"/>
          <w:jc w:val="center"/>
        </w:trPr>
        <w:tc>
          <w:tcPr>
            <w:tcW w:w="823" w:type="dxa"/>
            <w:tcBorders>
              <w:top w:val="single" w:sz="4" w:space="0" w:color="auto"/>
              <w:left w:val="single" w:sz="4" w:space="0" w:color="auto"/>
              <w:bottom w:val="single" w:sz="4" w:space="0" w:color="auto"/>
              <w:right w:val="single" w:sz="4" w:space="0" w:color="auto"/>
            </w:tcBorders>
            <w:vAlign w:val="center"/>
          </w:tcPr>
          <w:p w:rsidR="004862A3" w:rsidRPr="004E0569" w:rsidRDefault="004862A3" w:rsidP="00E22C60">
            <w:pPr>
              <w:widowControl w:val="0"/>
              <w:spacing w:after="0"/>
              <w:contextualSpacing/>
              <w:jc w:val="center"/>
            </w:pPr>
            <w:r w:rsidRPr="004E0569">
              <w:t>1.</w:t>
            </w:r>
          </w:p>
        </w:tc>
        <w:tc>
          <w:tcPr>
            <w:tcW w:w="4163" w:type="dxa"/>
            <w:tcBorders>
              <w:top w:val="single" w:sz="4" w:space="0" w:color="auto"/>
              <w:left w:val="single" w:sz="4" w:space="0" w:color="auto"/>
              <w:bottom w:val="single" w:sz="4" w:space="0" w:color="auto"/>
              <w:right w:val="single" w:sz="4" w:space="0" w:color="auto"/>
            </w:tcBorders>
            <w:vAlign w:val="center"/>
          </w:tcPr>
          <w:p w:rsidR="004862A3" w:rsidRPr="004E0569" w:rsidRDefault="004862A3" w:rsidP="00E22C60">
            <w:pPr>
              <w:widowControl w:val="0"/>
              <w:spacing w:after="0"/>
              <w:contextualSpacing/>
              <w:jc w:val="center"/>
            </w:pPr>
          </w:p>
        </w:tc>
        <w:tc>
          <w:tcPr>
            <w:tcW w:w="2544" w:type="dxa"/>
            <w:gridSpan w:val="2"/>
            <w:tcBorders>
              <w:top w:val="single" w:sz="4" w:space="0" w:color="auto"/>
              <w:left w:val="single" w:sz="4" w:space="0" w:color="auto"/>
              <w:bottom w:val="single" w:sz="4" w:space="0" w:color="auto"/>
              <w:right w:val="single" w:sz="4" w:space="0" w:color="auto"/>
            </w:tcBorders>
            <w:vAlign w:val="center"/>
          </w:tcPr>
          <w:p w:rsidR="004862A3" w:rsidRPr="004E0569" w:rsidRDefault="004862A3" w:rsidP="00E22C60">
            <w:pPr>
              <w:widowControl w:val="0"/>
              <w:spacing w:after="0"/>
              <w:contextualSpacing/>
              <w:jc w:val="center"/>
            </w:pPr>
          </w:p>
        </w:tc>
        <w:tc>
          <w:tcPr>
            <w:tcW w:w="2284" w:type="dxa"/>
            <w:tcBorders>
              <w:top w:val="single" w:sz="4" w:space="0" w:color="auto"/>
              <w:left w:val="single" w:sz="4" w:space="0" w:color="auto"/>
              <w:bottom w:val="single" w:sz="4" w:space="0" w:color="auto"/>
              <w:right w:val="single" w:sz="4" w:space="0" w:color="auto"/>
            </w:tcBorders>
            <w:shd w:val="clear" w:color="auto" w:fill="auto"/>
            <w:vAlign w:val="center"/>
          </w:tcPr>
          <w:p w:rsidR="004862A3" w:rsidRPr="004E0569" w:rsidRDefault="004862A3" w:rsidP="00E22C60">
            <w:pPr>
              <w:spacing w:after="0"/>
              <w:jc w:val="center"/>
              <w:rPr>
                <w:highlight w:val="yellow"/>
              </w:rPr>
            </w:pPr>
          </w:p>
        </w:tc>
      </w:tr>
      <w:tr w:rsidR="004862A3" w:rsidRPr="00B63BD8" w:rsidTr="004E0569">
        <w:trPr>
          <w:trHeight w:val="862"/>
          <w:jc w:val="center"/>
        </w:trPr>
        <w:tc>
          <w:tcPr>
            <w:tcW w:w="823" w:type="dxa"/>
            <w:tcBorders>
              <w:top w:val="single" w:sz="4" w:space="0" w:color="auto"/>
              <w:left w:val="single" w:sz="4" w:space="0" w:color="auto"/>
              <w:bottom w:val="single" w:sz="4" w:space="0" w:color="auto"/>
              <w:right w:val="single" w:sz="4" w:space="0" w:color="auto"/>
            </w:tcBorders>
            <w:vAlign w:val="center"/>
          </w:tcPr>
          <w:p w:rsidR="004862A3" w:rsidRPr="004E0569" w:rsidRDefault="004862A3" w:rsidP="00E22C60">
            <w:pPr>
              <w:widowControl w:val="0"/>
              <w:spacing w:after="0"/>
              <w:contextualSpacing/>
              <w:jc w:val="center"/>
            </w:pPr>
            <w:r w:rsidRPr="004E0569">
              <w:t>2.</w:t>
            </w:r>
          </w:p>
        </w:tc>
        <w:tc>
          <w:tcPr>
            <w:tcW w:w="4163" w:type="dxa"/>
            <w:tcBorders>
              <w:top w:val="single" w:sz="4" w:space="0" w:color="auto"/>
              <w:left w:val="single" w:sz="4" w:space="0" w:color="auto"/>
              <w:bottom w:val="single" w:sz="4" w:space="0" w:color="auto"/>
              <w:right w:val="single" w:sz="4" w:space="0" w:color="auto"/>
            </w:tcBorders>
            <w:vAlign w:val="center"/>
          </w:tcPr>
          <w:p w:rsidR="004862A3" w:rsidRPr="004E0569" w:rsidRDefault="004862A3" w:rsidP="00E22C60">
            <w:pPr>
              <w:widowControl w:val="0"/>
              <w:spacing w:after="0"/>
              <w:contextualSpacing/>
              <w:jc w:val="center"/>
              <w:rPr>
                <w:b/>
              </w:rPr>
            </w:pPr>
          </w:p>
        </w:tc>
        <w:tc>
          <w:tcPr>
            <w:tcW w:w="2544" w:type="dxa"/>
            <w:gridSpan w:val="2"/>
            <w:tcBorders>
              <w:top w:val="single" w:sz="4" w:space="0" w:color="auto"/>
              <w:left w:val="single" w:sz="4" w:space="0" w:color="auto"/>
              <w:bottom w:val="single" w:sz="4" w:space="0" w:color="auto"/>
              <w:right w:val="single" w:sz="4" w:space="0" w:color="auto"/>
            </w:tcBorders>
            <w:vAlign w:val="center"/>
          </w:tcPr>
          <w:p w:rsidR="004862A3" w:rsidRPr="004E0569" w:rsidRDefault="004862A3" w:rsidP="00E22C60">
            <w:pPr>
              <w:widowControl w:val="0"/>
              <w:spacing w:after="0"/>
              <w:contextualSpacing/>
              <w:jc w:val="center"/>
            </w:pPr>
          </w:p>
        </w:tc>
        <w:tc>
          <w:tcPr>
            <w:tcW w:w="2284" w:type="dxa"/>
            <w:tcBorders>
              <w:top w:val="single" w:sz="4" w:space="0" w:color="auto"/>
              <w:left w:val="single" w:sz="4" w:space="0" w:color="auto"/>
              <w:bottom w:val="single" w:sz="4" w:space="0" w:color="auto"/>
              <w:right w:val="single" w:sz="4" w:space="0" w:color="auto"/>
            </w:tcBorders>
            <w:vAlign w:val="center"/>
          </w:tcPr>
          <w:p w:rsidR="004862A3" w:rsidRPr="004E0569" w:rsidRDefault="004862A3" w:rsidP="00E22C60">
            <w:pPr>
              <w:spacing w:after="0"/>
              <w:jc w:val="center"/>
            </w:pPr>
          </w:p>
        </w:tc>
      </w:tr>
      <w:tr w:rsidR="004862A3" w:rsidRPr="00B63BD8" w:rsidTr="004E0569">
        <w:trPr>
          <w:trHeight w:val="862"/>
          <w:jc w:val="center"/>
        </w:trPr>
        <w:tc>
          <w:tcPr>
            <w:tcW w:w="823" w:type="dxa"/>
            <w:tcBorders>
              <w:top w:val="single" w:sz="4" w:space="0" w:color="auto"/>
              <w:left w:val="single" w:sz="4" w:space="0" w:color="auto"/>
              <w:bottom w:val="single" w:sz="4" w:space="0" w:color="auto"/>
              <w:right w:val="single" w:sz="4" w:space="0" w:color="auto"/>
            </w:tcBorders>
            <w:vAlign w:val="center"/>
          </w:tcPr>
          <w:p w:rsidR="004862A3" w:rsidRPr="004E0569" w:rsidRDefault="004862A3" w:rsidP="00E22C60">
            <w:pPr>
              <w:widowControl w:val="0"/>
              <w:spacing w:after="0"/>
              <w:contextualSpacing/>
              <w:jc w:val="center"/>
            </w:pPr>
            <w:r w:rsidRPr="004E0569">
              <w:t>3.</w:t>
            </w:r>
          </w:p>
        </w:tc>
        <w:tc>
          <w:tcPr>
            <w:tcW w:w="4163" w:type="dxa"/>
            <w:tcBorders>
              <w:top w:val="single" w:sz="4" w:space="0" w:color="auto"/>
              <w:left w:val="single" w:sz="4" w:space="0" w:color="auto"/>
              <w:bottom w:val="single" w:sz="4" w:space="0" w:color="auto"/>
              <w:right w:val="single" w:sz="4" w:space="0" w:color="auto"/>
            </w:tcBorders>
            <w:vAlign w:val="center"/>
          </w:tcPr>
          <w:p w:rsidR="004862A3" w:rsidRPr="004E0569" w:rsidRDefault="004862A3" w:rsidP="00E22C60">
            <w:pPr>
              <w:widowControl w:val="0"/>
              <w:spacing w:after="0"/>
              <w:contextualSpacing/>
              <w:jc w:val="center"/>
              <w:rPr>
                <w:b/>
              </w:rPr>
            </w:pPr>
          </w:p>
        </w:tc>
        <w:tc>
          <w:tcPr>
            <w:tcW w:w="2544" w:type="dxa"/>
            <w:gridSpan w:val="2"/>
            <w:tcBorders>
              <w:top w:val="single" w:sz="4" w:space="0" w:color="auto"/>
              <w:left w:val="single" w:sz="4" w:space="0" w:color="auto"/>
              <w:bottom w:val="single" w:sz="4" w:space="0" w:color="auto"/>
              <w:right w:val="single" w:sz="4" w:space="0" w:color="auto"/>
            </w:tcBorders>
            <w:vAlign w:val="center"/>
          </w:tcPr>
          <w:p w:rsidR="004862A3" w:rsidRPr="004E0569" w:rsidRDefault="004862A3" w:rsidP="00E22C60">
            <w:pPr>
              <w:widowControl w:val="0"/>
              <w:spacing w:after="0"/>
              <w:contextualSpacing/>
              <w:jc w:val="center"/>
            </w:pPr>
          </w:p>
        </w:tc>
        <w:tc>
          <w:tcPr>
            <w:tcW w:w="2284" w:type="dxa"/>
            <w:tcBorders>
              <w:top w:val="single" w:sz="4" w:space="0" w:color="auto"/>
              <w:left w:val="single" w:sz="4" w:space="0" w:color="auto"/>
              <w:bottom w:val="single" w:sz="4" w:space="0" w:color="auto"/>
              <w:right w:val="single" w:sz="4" w:space="0" w:color="auto"/>
            </w:tcBorders>
            <w:vAlign w:val="center"/>
          </w:tcPr>
          <w:p w:rsidR="004862A3" w:rsidRPr="004E0569" w:rsidRDefault="004862A3" w:rsidP="00E22C60">
            <w:pPr>
              <w:spacing w:after="0"/>
              <w:jc w:val="center"/>
            </w:pPr>
          </w:p>
        </w:tc>
      </w:tr>
      <w:tr w:rsidR="004862A3" w:rsidRPr="00B63BD8" w:rsidTr="004E0569">
        <w:trPr>
          <w:trHeight w:val="862"/>
          <w:jc w:val="center"/>
        </w:trPr>
        <w:tc>
          <w:tcPr>
            <w:tcW w:w="823" w:type="dxa"/>
            <w:tcBorders>
              <w:top w:val="single" w:sz="4" w:space="0" w:color="auto"/>
              <w:left w:val="single" w:sz="4" w:space="0" w:color="auto"/>
              <w:bottom w:val="single" w:sz="4" w:space="0" w:color="auto"/>
              <w:right w:val="single" w:sz="4" w:space="0" w:color="auto"/>
            </w:tcBorders>
            <w:vAlign w:val="center"/>
          </w:tcPr>
          <w:p w:rsidR="004862A3" w:rsidRPr="004E0569" w:rsidRDefault="004862A3" w:rsidP="00E22C60">
            <w:pPr>
              <w:widowControl w:val="0"/>
              <w:spacing w:after="0"/>
              <w:contextualSpacing/>
              <w:jc w:val="center"/>
            </w:pPr>
            <w:r w:rsidRPr="004E0569">
              <w:t>…</w:t>
            </w:r>
          </w:p>
        </w:tc>
        <w:tc>
          <w:tcPr>
            <w:tcW w:w="4163" w:type="dxa"/>
            <w:tcBorders>
              <w:top w:val="single" w:sz="4" w:space="0" w:color="auto"/>
              <w:left w:val="single" w:sz="4" w:space="0" w:color="auto"/>
              <w:bottom w:val="single" w:sz="4" w:space="0" w:color="auto"/>
              <w:right w:val="single" w:sz="4" w:space="0" w:color="auto"/>
            </w:tcBorders>
            <w:vAlign w:val="center"/>
          </w:tcPr>
          <w:p w:rsidR="004862A3" w:rsidRPr="004E0569" w:rsidRDefault="004862A3" w:rsidP="00E22C60">
            <w:pPr>
              <w:widowControl w:val="0"/>
              <w:spacing w:after="0"/>
              <w:contextualSpacing/>
              <w:jc w:val="center"/>
              <w:rPr>
                <w:b/>
              </w:rPr>
            </w:pPr>
          </w:p>
        </w:tc>
        <w:tc>
          <w:tcPr>
            <w:tcW w:w="2544" w:type="dxa"/>
            <w:gridSpan w:val="2"/>
            <w:tcBorders>
              <w:top w:val="single" w:sz="4" w:space="0" w:color="auto"/>
              <w:left w:val="single" w:sz="4" w:space="0" w:color="auto"/>
              <w:bottom w:val="single" w:sz="4" w:space="0" w:color="auto"/>
              <w:right w:val="single" w:sz="4" w:space="0" w:color="auto"/>
            </w:tcBorders>
            <w:vAlign w:val="center"/>
          </w:tcPr>
          <w:p w:rsidR="004862A3" w:rsidRPr="004E0569" w:rsidRDefault="004862A3" w:rsidP="00E22C60">
            <w:pPr>
              <w:widowControl w:val="0"/>
              <w:spacing w:after="0"/>
              <w:contextualSpacing/>
              <w:jc w:val="center"/>
            </w:pPr>
          </w:p>
        </w:tc>
        <w:tc>
          <w:tcPr>
            <w:tcW w:w="2284" w:type="dxa"/>
            <w:tcBorders>
              <w:top w:val="single" w:sz="4" w:space="0" w:color="auto"/>
              <w:left w:val="single" w:sz="4" w:space="0" w:color="auto"/>
              <w:bottom w:val="single" w:sz="4" w:space="0" w:color="auto"/>
              <w:right w:val="single" w:sz="4" w:space="0" w:color="auto"/>
            </w:tcBorders>
            <w:vAlign w:val="center"/>
          </w:tcPr>
          <w:p w:rsidR="004862A3" w:rsidRPr="004E0569" w:rsidRDefault="004862A3" w:rsidP="00E22C60">
            <w:pPr>
              <w:spacing w:after="0"/>
              <w:jc w:val="center"/>
            </w:pPr>
          </w:p>
        </w:tc>
      </w:tr>
      <w:tr w:rsidR="00C04879" w:rsidRPr="004F2359" w:rsidTr="004E056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48" w:type="dxa"/>
            <w:gridSpan w:val="3"/>
          </w:tcPr>
          <w:p w:rsidR="00C04879" w:rsidRPr="004F2359" w:rsidRDefault="00C04879" w:rsidP="00657AC3">
            <w:pPr>
              <w:keepNext/>
              <w:keepLines/>
              <w:spacing w:after="0"/>
              <w:contextualSpacing/>
              <w:rPr>
                <w:b/>
              </w:rPr>
            </w:pPr>
            <w:r w:rsidRPr="004F2359">
              <w:rPr>
                <w:b/>
              </w:rPr>
              <w:t xml:space="preserve">От </w:t>
            </w:r>
            <w:r w:rsidR="00E21569">
              <w:rPr>
                <w:b/>
              </w:rPr>
              <w:t>Заказчика</w:t>
            </w:r>
            <w:r w:rsidRPr="004F2359">
              <w:rPr>
                <w:b/>
              </w:rPr>
              <w:t>:</w:t>
            </w:r>
          </w:p>
          <w:p w:rsidR="00C04879" w:rsidRPr="004F2359" w:rsidRDefault="00C04879" w:rsidP="00657AC3">
            <w:pPr>
              <w:keepNext/>
              <w:keepLines/>
              <w:spacing w:after="0"/>
              <w:contextualSpacing/>
            </w:pPr>
            <w:r w:rsidRPr="004F2359">
              <w:t>должность</w:t>
            </w:r>
          </w:p>
          <w:p w:rsidR="00C04879" w:rsidRPr="004F2359" w:rsidRDefault="00C04879" w:rsidP="00657AC3">
            <w:pPr>
              <w:keepNext/>
              <w:keepLines/>
              <w:spacing w:after="0"/>
              <w:contextualSpacing/>
            </w:pPr>
          </w:p>
          <w:p w:rsidR="00C04879" w:rsidRPr="004F2359" w:rsidRDefault="00C04879" w:rsidP="00657AC3">
            <w:pPr>
              <w:keepNext/>
              <w:keepLines/>
              <w:spacing w:after="0"/>
              <w:contextualSpacing/>
            </w:pPr>
            <w:r w:rsidRPr="004F2359">
              <w:t>____________________ФИО</w:t>
            </w:r>
          </w:p>
        </w:tc>
        <w:tc>
          <w:tcPr>
            <w:tcW w:w="4666" w:type="dxa"/>
            <w:gridSpan w:val="2"/>
          </w:tcPr>
          <w:p w:rsidR="00C04879" w:rsidRPr="004F2359" w:rsidRDefault="00C04879" w:rsidP="00657AC3">
            <w:pPr>
              <w:keepNext/>
              <w:keepLines/>
              <w:spacing w:after="0"/>
              <w:contextualSpacing/>
              <w:rPr>
                <w:b/>
              </w:rPr>
            </w:pPr>
            <w:r w:rsidRPr="004F2359">
              <w:rPr>
                <w:b/>
              </w:rPr>
              <w:t xml:space="preserve">От </w:t>
            </w:r>
            <w:r w:rsidRPr="00306765">
              <w:rPr>
                <w:b/>
              </w:rPr>
              <w:t>Подрядчик</w:t>
            </w:r>
            <w:r>
              <w:rPr>
                <w:b/>
              </w:rPr>
              <w:t>а</w:t>
            </w:r>
            <w:r w:rsidRPr="004F2359">
              <w:rPr>
                <w:b/>
              </w:rPr>
              <w:t>:</w:t>
            </w:r>
          </w:p>
          <w:p w:rsidR="00C04879" w:rsidRPr="004F2359" w:rsidRDefault="00C04879" w:rsidP="00657AC3">
            <w:pPr>
              <w:keepNext/>
              <w:keepLines/>
              <w:spacing w:after="0"/>
              <w:contextualSpacing/>
            </w:pPr>
            <w:r w:rsidRPr="004F2359">
              <w:t>должность</w:t>
            </w:r>
          </w:p>
          <w:p w:rsidR="00C04879" w:rsidRPr="004F2359" w:rsidRDefault="00C04879" w:rsidP="00657AC3">
            <w:pPr>
              <w:keepNext/>
              <w:keepLines/>
              <w:spacing w:after="0"/>
              <w:contextualSpacing/>
            </w:pPr>
          </w:p>
          <w:p w:rsidR="00C04879" w:rsidRPr="004F2359" w:rsidRDefault="00C04879" w:rsidP="00657AC3">
            <w:pPr>
              <w:keepNext/>
              <w:keepLines/>
              <w:spacing w:after="0"/>
              <w:contextualSpacing/>
              <w:rPr>
                <w:b/>
              </w:rPr>
            </w:pPr>
            <w:r w:rsidRPr="004F2359">
              <w:t>_____________________ ФИО</w:t>
            </w:r>
          </w:p>
        </w:tc>
      </w:tr>
    </w:tbl>
    <w:p w:rsidR="00C04879" w:rsidRPr="00455637" w:rsidRDefault="00C04879" w:rsidP="00C04879">
      <w:pPr>
        <w:keepNext/>
        <w:keepLines/>
        <w:spacing w:after="0"/>
        <w:contextualSpacing/>
        <w:rPr>
          <w:b/>
        </w:rPr>
      </w:pPr>
      <w:r w:rsidRPr="004F2359">
        <w:t>М.П.</w:t>
      </w:r>
      <w:r w:rsidRPr="004F2359">
        <w:tab/>
      </w:r>
      <w:r w:rsidRPr="004F2359">
        <w:tab/>
      </w:r>
      <w:r w:rsidRPr="004F2359">
        <w:tab/>
      </w:r>
      <w:r w:rsidRPr="004F2359">
        <w:tab/>
      </w:r>
      <w:r w:rsidRPr="004F2359">
        <w:tab/>
      </w:r>
      <w:r w:rsidRPr="004F2359">
        <w:tab/>
      </w:r>
      <w:r w:rsidRPr="004F2359">
        <w:tab/>
      </w:r>
      <w:r w:rsidR="00D41DE7">
        <w:t xml:space="preserve">   </w:t>
      </w:r>
      <w:r w:rsidRPr="004F2359">
        <w:t>М.П.</w:t>
      </w:r>
    </w:p>
    <w:p w:rsidR="00C04879" w:rsidRDefault="00C04879" w:rsidP="00C04879">
      <w:pPr>
        <w:keepNext/>
        <w:keepLines/>
        <w:spacing w:after="0"/>
        <w:contextualSpacing/>
        <w:jc w:val="center"/>
        <w:rPr>
          <w:b/>
        </w:rPr>
      </w:pPr>
    </w:p>
    <w:p w:rsidR="00C04879" w:rsidRDefault="00C04879" w:rsidP="00C04879">
      <w:pPr>
        <w:keepNext/>
        <w:keepLines/>
        <w:spacing w:after="0"/>
        <w:contextualSpacing/>
        <w:jc w:val="center"/>
        <w:rPr>
          <w:b/>
        </w:rPr>
      </w:pPr>
    </w:p>
    <w:p w:rsidR="00C04879" w:rsidRDefault="00C04879" w:rsidP="00C04879">
      <w:pPr>
        <w:keepNext/>
        <w:keepLines/>
        <w:spacing w:after="0"/>
        <w:contextualSpacing/>
        <w:jc w:val="center"/>
        <w:rPr>
          <w:b/>
        </w:rPr>
      </w:pPr>
    </w:p>
    <w:p w:rsidR="00C04879" w:rsidRDefault="00C04879" w:rsidP="00C04879">
      <w:pPr>
        <w:keepNext/>
        <w:keepLines/>
        <w:spacing w:after="0"/>
        <w:contextualSpacing/>
        <w:jc w:val="center"/>
        <w:rPr>
          <w:b/>
        </w:rPr>
      </w:pPr>
    </w:p>
    <w:p w:rsidR="00C04879" w:rsidRDefault="00C04879" w:rsidP="00C04879">
      <w:pPr>
        <w:keepNext/>
        <w:keepLines/>
        <w:spacing w:after="0"/>
        <w:contextualSpacing/>
        <w:jc w:val="center"/>
        <w:rPr>
          <w:b/>
        </w:rPr>
      </w:pPr>
    </w:p>
    <w:p w:rsidR="00C04879" w:rsidRDefault="00C04879" w:rsidP="00C04879">
      <w:pPr>
        <w:keepNext/>
        <w:keepLines/>
        <w:spacing w:after="0"/>
        <w:contextualSpacing/>
        <w:jc w:val="center"/>
        <w:rPr>
          <w:b/>
        </w:rPr>
      </w:pPr>
    </w:p>
    <w:p w:rsidR="00C04879" w:rsidRDefault="00C04879" w:rsidP="00C04879">
      <w:pPr>
        <w:keepNext/>
        <w:keepLines/>
        <w:spacing w:after="0"/>
        <w:contextualSpacing/>
        <w:jc w:val="center"/>
        <w:rPr>
          <w:b/>
        </w:rPr>
      </w:pPr>
    </w:p>
    <w:p w:rsidR="00C04879" w:rsidRDefault="00C04879" w:rsidP="00C04879">
      <w:pPr>
        <w:keepNext/>
        <w:keepLines/>
        <w:spacing w:after="0"/>
        <w:contextualSpacing/>
        <w:jc w:val="center"/>
        <w:rPr>
          <w:b/>
        </w:rPr>
      </w:pPr>
    </w:p>
    <w:p w:rsidR="00C04879" w:rsidRDefault="00C04879" w:rsidP="00C04879">
      <w:pPr>
        <w:keepNext/>
        <w:keepLines/>
        <w:spacing w:after="0"/>
        <w:contextualSpacing/>
        <w:jc w:val="center"/>
        <w:rPr>
          <w:b/>
        </w:rPr>
      </w:pPr>
    </w:p>
    <w:p w:rsidR="00C04879" w:rsidRDefault="00C04879" w:rsidP="00C04879">
      <w:pPr>
        <w:keepNext/>
        <w:keepLines/>
        <w:spacing w:after="0"/>
        <w:contextualSpacing/>
        <w:jc w:val="center"/>
        <w:rPr>
          <w:b/>
        </w:rPr>
      </w:pPr>
    </w:p>
    <w:p w:rsidR="00C04879" w:rsidRDefault="00C04879" w:rsidP="00C04879">
      <w:pPr>
        <w:keepNext/>
        <w:keepLines/>
        <w:spacing w:after="0"/>
        <w:contextualSpacing/>
        <w:jc w:val="center"/>
        <w:rPr>
          <w:b/>
        </w:rPr>
      </w:pPr>
    </w:p>
    <w:p w:rsidR="00C04879" w:rsidRDefault="00C04879" w:rsidP="00C04879">
      <w:pPr>
        <w:keepNext/>
        <w:keepLines/>
        <w:spacing w:after="0"/>
        <w:contextualSpacing/>
        <w:jc w:val="center"/>
        <w:rPr>
          <w:b/>
        </w:rPr>
      </w:pPr>
    </w:p>
    <w:p w:rsidR="00C04879" w:rsidRDefault="00C04879" w:rsidP="00C04879">
      <w:pPr>
        <w:keepNext/>
        <w:keepLines/>
        <w:spacing w:after="0"/>
        <w:contextualSpacing/>
        <w:jc w:val="center"/>
        <w:rPr>
          <w:b/>
        </w:rPr>
      </w:pPr>
    </w:p>
    <w:p w:rsidR="00C04879" w:rsidRDefault="00C04879" w:rsidP="00C04879">
      <w:pPr>
        <w:keepNext/>
        <w:keepLines/>
        <w:spacing w:after="0"/>
        <w:contextualSpacing/>
        <w:jc w:val="center"/>
        <w:rPr>
          <w:b/>
        </w:rPr>
      </w:pPr>
    </w:p>
    <w:p w:rsidR="006D6140" w:rsidRDefault="006D6140" w:rsidP="006D6140">
      <w:pPr>
        <w:jc w:val="center"/>
        <w:rPr>
          <w:sz w:val="28"/>
          <w:szCs w:val="28"/>
        </w:rPr>
      </w:pPr>
    </w:p>
    <w:sectPr w:rsidR="006D6140" w:rsidSect="0077492D">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F6B" w:rsidRDefault="00610F6B" w:rsidP="00AC4DBE">
      <w:pPr>
        <w:spacing w:after="0"/>
      </w:pPr>
      <w:r>
        <w:separator/>
      </w:r>
    </w:p>
  </w:endnote>
  <w:endnote w:type="continuationSeparator" w:id="0">
    <w:p w:rsidR="00610F6B" w:rsidRDefault="00610F6B" w:rsidP="00AC4D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F6B" w:rsidRDefault="00610F6B" w:rsidP="00AC4DBE">
      <w:pPr>
        <w:spacing w:after="0"/>
      </w:pPr>
      <w:r>
        <w:separator/>
      </w:r>
    </w:p>
  </w:footnote>
  <w:footnote w:type="continuationSeparator" w:id="0">
    <w:p w:rsidR="00610F6B" w:rsidRDefault="00610F6B" w:rsidP="00AC4DBE">
      <w:pPr>
        <w:spacing w:after="0"/>
      </w:pPr>
      <w:r>
        <w:continuationSeparator/>
      </w:r>
    </w:p>
  </w:footnote>
  <w:footnote w:id="1">
    <w:p w:rsidR="00BD624F" w:rsidRDefault="00BD624F">
      <w:pPr>
        <w:pStyle w:val="a5"/>
      </w:pPr>
      <w:r w:rsidRPr="00874F93">
        <w:rPr>
          <w:rStyle w:val="a7"/>
        </w:rPr>
        <w:footnoteRef/>
      </w:r>
      <w:r w:rsidRPr="00874F93">
        <w:t xml:space="preserve"> Условия пунктов 3.1.6 - 3.1.10 раздела 3 Контракта распространяются на подрядчиков </w:t>
      </w:r>
      <w:r w:rsidR="00874F93" w:rsidRPr="00874F93">
        <w:t xml:space="preserve">в случае привлечения ими к исполнению контракта субподрядчиков </w:t>
      </w:r>
      <w:r w:rsidRPr="00874F93">
        <w:t>из числа субъектов малого предпринимательства, социально ориентированных некоммерческих организаций.</w:t>
      </w:r>
    </w:p>
  </w:footnote>
  <w:footnote w:id="2">
    <w:p w:rsidR="00E018C6" w:rsidRPr="003377CF" w:rsidRDefault="00E018C6">
      <w:pPr>
        <w:pStyle w:val="a5"/>
        <w:rPr>
          <w:sz w:val="16"/>
          <w:szCs w:val="16"/>
        </w:rPr>
      </w:pPr>
      <w:r w:rsidRPr="00652978">
        <w:rPr>
          <w:rStyle w:val="a7"/>
        </w:rPr>
        <w:footnoteRef/>
      </w:r>
      <w:r w:rsidRPr="00652978">
        <w:t xml:space="preserve"> </w:t>
      </w:r>
      <w:r w:rsidRPr="00652978">
        <w:rPr>
          <w:sz w:val="18"/>
          <w:szCs w:val="18"/>
        </w:rPr>
        <w:t>Пункт 3.1.2. применяется в случае заключения контракта Минкультуры России</w:t>
      </w:r>
    </w:p>
  </w:footnote>
  <w:footnote w:id="3">
    <w:p w:rsidR="00724D5E" w:rsidRDefault="00724D5E" w:rsidP="00724D5E">
      <w:pPr>
        <w:pStyle w:val="aa"/>
      </w:pPr>
      <w:r>
        <w:rPr>
          <w:rStyle w:val="a7"/>
        </w:rPr>
        <w:footnoteRef/>
      </w:r>
      <w:r>
        <w:t xml:space="preserve"> В случае, если участником закупки, с которым заключается Контракт, является государственное или муниципальное казенное учреждение, раздел 5 Контракта излагается в следующей редакции:</w:t>
      </w:r>
    </w:p>
    <w:p w:rsidR="00724D5E" w:rsidRDefault="00724D5E">
      <w:pPr>
        <w:pStyle w:val="a5"/>
      </w:pPr>
      <w:r>
        <w:t>«5.1. В соответствии с пунктом 1 части 8 статьи 96 Федерального закона о контрактной системе</w:t>
      </w:r>
      <w:r>
        <w:rPr>
          <w:rStyle w:val="extended-textshort"/>
        </w:rPr>
        <w:t xml:space="preserve"> </w:t>
      </w:r>
      <w:r>
        <w:t>требование об обеспечении исполнения контракта не применяется.».</w:t>
      </w:r>
    </w:p>
  </w:footnote>
  <w:footnote w:id="4">
    <w:p w:rsidR="003377CF" w:rsidRPr="003377CF" w:rsidRDefault="003377CF">
      <w:pPr>
        <w:pStyle w:val="a5"/>
        <w:rPr>
          <w:sz w:val="16"/>
          <w:szCs w:val="16"/>
        </w:rPr>
      </w:pPr>
      <w:r w:rsidRPr="00652978">
        <w:rPr>
          <w:rStyle w:val="a7"/>
        </w:rPr>
        <w:footnoteRef/>
      </w:r>
      <w:r w:rsidRPr="00652978">
        <w:t xml:space="preserve"> </w:t>
      </w:r>
      <w:r w:rsidRPr="00652978">
        <w:rPr>
          <w:sz w:val="18"/>
          <w:szCs w:val="18"/>
        </w:rPr>
        <w:t>Указываются реквизиты счета</w:t>
      </w:r>
      <w:r w:rsidR="001C56B0">
        <w:rPr>
          <w:sz w:val="18"/>
          <w:szCs w:val="18"/>
        </w:rPr>
        <w:t>.</w:t>
      </w:r>
    </w:p>
  </w:footnote>
  <w:footnote w:id="5">
    <w:p w:rsidR="002B1543" w:rsidRPr="00193F6A" w:rsidRDefault="002B1543" w:rsidP="002B1543">
      <w:pPr>
        <w:pStyle w:val="a5"/>
      </w:pPr>
      <w:r w:rsidRPr="00193F6A">
        <w:rPr>
          <w:rStyle w:val="a7"/>
        </w:rPr>
        <w:footnoteRef/>
      </w:r>
      <w:r w:rsidRPr="00193F6A">
        <w:t xml:space="preserve"> </w:t>
      </w:r>
      <w:r w:rsidRPr="00193F6A">
        <w:rPr>
          <w:sz w:val="18"/>
          <w:szCs w:val="18"/>
        </w:rPr>
        <w:t>Включается в условия Контракта в случае, если Заказчик не является участником бюджетного процесса.</w:t>
      </w:r>
    </w:p>
  </w:footnote>
  <w:footnote w:id="6">
    <w:p w:rsidR="002B1543" w:rsidRPr="00A64D5D" w:rsidRDefault="002B1543" w:rsidP="002B1543">
      <w:pPr>
        <w:pStyle w:val="a5"/>
        <w:rPr>
          <w:sz w:val="18"/>
          <w:szCs w:val="18"/>
        </w:rPr>
      </w:pPr>
      <w:r w:rsidRPr="00193F6A">
        <w:rPr>
          <w:rStyle w:val="a7"/>
        </w:rPr>
        <w:footnoteRef/>
      </w:r>
      <w:r w:rsidRPr="00193F6A">
        <w:t xml:space="preserve"> </w:t>
      </w:r>
      <w:r w:rsidRPr="00193F6A">
        <w:rPr>
          <w:sz w:val="18"/>
          <w:szCs w:val="18"/>
        </w:rPr>
        <w:t>Включается в условия Контракта в случае, если Заказчик является участником бюджетного процесса.</w:t>
      </w:r>
    </w:p>
  </w:footnote>
  <w:footnote w:id="7">
    <w:p w:rsidR="0077492D" w:rsidRDefault="0077492D">
      <w:pPr>
        <w:pStyle w:val="a5"/>
      </w:pPr>
      <w:r>
        <w:rPr>
          <w:rStyle w:val="a7"/>
        </w:rPr>
        <w:footnoteRef/>
      </w:r>
      <w:r>
        <w:t xml:space="preserve"> Пункт в указанной редакции может применятся сторонами Контракта исключительно до 01.07.2019.</w:t>
      </w:r>
    </w:p>
  </w:footnote>
  <w:footnote w:id="8">
    <w:p w:rsidR="0077492D" w:rsidRDefault="0077492D">
      <w:pPr>
        <w:pStyle w:val="a5"/>
      </w:pPr>
      <w:r>
        <w:rPr>
          <w:rStyle w:val="a7"/>
        </w:rPr>
        <w:footnoteRef/>
      </w:r>
      <w:r>
        <w:t xml:space="preserve"> </w:t>
      </w:r>
      <w:r w:rsidRPr="00EA757D">
        <w:t>Пункты 5.1</w:t>
      </w:r>
      <w:r w:rsidR="00C95784">
        <w:t>1</w:t>
      </w:r>
      <w:r w:rsidRPr="00EA757D">
        <w:t>.-5.1</w:t>
      </w:r>
      <w:r w:rsidR="00C95784">
        <w:t>4</w:t>
      </w:r>
      <w:r w:rsidRPr="00EA757D">
        <w:t xml:space="preserve">. в </w:t>
      </w:r>
      <w:r>
        <w:t>ниже</w:t>
      </w:r>
      <w:r w:rsidRPr="00EA757D">
        <w:t xml:space="preserve">указанной редакции </w:t>
      </w:r>
      <w:r w:rsidRPr="00EA757D">
        <w:rPr>
          <w:rFonts w:eastAsiaTheme="minorHAnsi"/>
          <w:lang w:eastAsia="en-US"/>
        </w:rPr>
        <w:t>применяются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года.</w:t>
      </w:r>
      <w:r w:rsidRPr="00EA757D">
        <w:rPr>
          <w:rFonts w:eastAsiaTheme="minorHAnsi"/>
          <w:iCs/>
          <w:lang w:eastAsia="en-US"/>
        </w:rPr>
        <w:t xml:space="preserve"> </w:t>
      </w:r>
      <w:r>
        <w:rPr>
          <w:rFonts w:eastAsiaTheme="minorHAnsi"/>
          <w:iCs/>
          <w:lang w:eastAsia="en-US"/>
        </w:rPr>
        <w:t>П</w:t>
      </w:r>
      <w:r w:rsidRPr="00EA757D">
        <w:rPr>
          <w:rFonts w:eastAsiaTheme="minorHAnsi"/>
          <w:iCs/>
          <w:lang w:eastAsia="en-US"/>
        </w:rPr>
        <w:t xml:space="preserve">о соглашению сторон контракта </w:t>
      </w:r>
      <w:r>
        <w:rPr>
          <w:rFonts w:eastAsiaTheme="minorHAnsi"/>
          <w:iCs/>
          <w:lang w:eastAsia="en-US"/>
        </w:rPr>
        <w:t>п</w:t>
      </w:r>
      <w:r w:rsidRPr="00EA757D">
        <w:t>ункты 5.1</w:t>
      </w:r>
      <w:r w:rsidR="00C95784">
        <w:t>1</w:t>
      </w:r>
      <w:r w:rsidRPr="00EA757D">
        <w:t>.-5.1</w:t>
      </w:r>
      <w:r w:rsidR="00C95784">
        <w:t>4</w:t>
      </w:r>
      <w:r w:rsidRPr="00EA757D">
        <w:t xml:space="preserve">. в </w:t>
      </w:r>
      <w:r>
        <w:t>ниже</w:t>
      </w:r>
      <w:r w:rsidRPr="00EA757D">
        <w:t xml:space="preserve">указанной редакции </w:t>
      </w:r>
      <w:r w:rsidRPr="00EA757D">
        <w:rPr>
          <w:rFonts w:eastAsiaTheme="minorHAnsi"/>
          <w:iCs/>
          <w:lang w:eastAsia="en-US"/>
        </w:rPr>
        <w:t xml:space="preserve">могут распространяться на отношения, связанные с исполнением </w:t>
      </w:r>
      <w:r>
        <w:rPr>
          <w:rFonts w:eastAsiaTheme="minorHAnsi"/>
          <w:iCs/>
          <w:lang w:eastAsia="en-US"/>
        </w:rPr>
        <w:t>К</w:t>
      </w:r>
      <w:r w:rsidRPr="00EA757D">
        <w:rPr>
          <w:rFonts w:eastAsiaTheme="minorHAnsi"/>
          <w:iCs/>
          <w:lang w:eastAsia="en-US"/>
        </w:rPr>
        <w:t xml:space="preserve">онтракта, заключенного до 1 июля 2019 года, либо </w:t>
      </w:r>
      <w:r>
        <w:rPr>
          <w:rFonts w:eastAsiaTheme="minorHAnsi"/>
          <w:iCs/>
          <w:lang w:eastAsia="en-US"/>
        </w:rPr>
        <w:t>К</w:t>
      </w:r>
      <w:r w:rsidRPr="00EA757D">
        <w:rPr>
          <w:rFonts w:eastAsiaTheme="minorHAnsi"/>
          <w:iCs/>
          <w:lang w:eastAsia="en-US"/>
        </w:rPr>
        <w:t>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1 июля 2019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417FE4"/>
    <w:multiLevelType w:val="hybridMultilevel"/>
    <w:tmpl w:val="898AF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79"/>
    <w:rsid w:val="0000029C"/>
    <w:rsid w:val="00003779"/>
    <w:rsid w:val="00003D55"/>
    <w:rsid w:val="00003E3A"/>
    <w:rsid w:val="000052C6"/>
    <w:rsid w:val="00005F79"/>
    <w:rsid w:val="00007958"/>
    <w:rsid w:val="000108FF"/>
    <w:rsid w:val="0001093B"/>
    <w:rsid w:val="00011923"/>
    <w:rsid w:val="00011E11"/>
    <w:rsid w:val="0001239D"/>
    <w:rsid w:val="0001303F"/>
    <w:rsid w:val="00013135"/>
    <w:rsid w:val="00013C8F"/>
    <w:rsid w:val="00015D93"/>
    <w:rsid w:val="000167E3"/>
    <w:rsid w:val="000174A6"/>
    <w:rsid w:val="00020AD9"/>
    <w:rsid w:val="00021361"/>
    <w:rsid w:val="00021B92"/>
    <w:rsid w:val="00021EC6"/>
    <w:rsid w:val="00022884"/>
    <w:rsid w:val="00023232"/>
    <w:rsid w:val="00026CD6"/>
    <w:rsid w:val="00027226"/>
    <w:rsid w:val="00027ED3"/>
    <w:rsid w:val="00031370"/>
    <w:rsid w:val="00032BFA"/>
    <w:rsid w:val="00034335"/>
    <w:rsid w:val="00035480"/>
    <w:rsid w:val="00035F40"/>
    <w:rsid w:val="000361C7"/>
    <w:rsid w:val="00036C6D"/>
    <w:rsid w:val="00040B82"/>
    <w:rsid w:val="000416C3"/>
    <w:rsid w:val="000427A9"/>
    <w:rsid w:val="00045184"/>
    <w:rsid w:val="0004541C"/>
    <w:rsid w:val="00046486"/>
    <w:rsid w:val="000464C9"/>
    <w:rsid w:val="00047203"/>
    <w:rsid w:val="00047583"/>
    <w:rsid w:val="00050109"/>
    <w:rsid w:val="000509E9"/>
    <w:rsid w:val="00050BF8"/>
    <w:rsid w:val="00051EB9"/>
    <w:rsid w:val="000524B5"/>
    <w:rsid w:val="00052815"/>
    <w:rsid w:val="000528AA"/>
    <w:rsid w:val="00053C0F"/>
    <w:rsid w:val="0005448B"/>
    <w:rsid w:val="00054E54"/>
    <w:rsid w:val="00054EC8"/>
    <w:rsid w:val="000554FD"/>
    <w:rsid w:val="000564A3"/>
    <w:rsid w:val="00057454"/>
    <w:rsid w:val="000605BE"/>
    <w:rsid w:val="00060A70"/>
    <w:rsid w:val="00062562"/>
    <w:rsid w:val="00063689"/>
    <w:rsid w:val="00063F21"/>
    <w:rsid w:val="00065431"/>
    <w:rsid w:val="000662D6"/>
    <w:rsid w:val="00066372"/>
    <w:rsid w:val="000676C3"/>
    <w:rsid w:val="00072FCE"/>
    <w:rsid w:val="00074905"/>
    <w:rsid w:val="000756A9"/>
    <w:rsid w:val="00075CFB"/>
    <w:rsid w:val="000762D4"/>
    <w:rsid w:val="00081DB4"/>
    <w:rsid w:val="00081E7F"/>
    <w:rsid w:val="000826DD"/>
    <w:rsid w:val="000835AB"/>
    <w:rsid w:val="00084059"/>
    <w:rsid w:val="000846CC"/>
    <w:rsid w:val="000846D7"/>
    <w:rsid w:val="00084ADD"/>
    <w:rsid w:val="00085904"/>
    <w:rsid w:val="00086DC6"/>
    <w:rsid w:val="00087753"/>
    <w:rsid w:val="00087A1B"/>
    <w:rsid w:val="000907E3"/>
    <w:rsid w:val="00090D64"/>
    <w:rsid w:val="00095159"/>
    <w:rsid w:val="00096D11"/>
    <w:rsid w:val="0009773D"/>
    <w:rsid w:val="00097E24"/>
    <w:rsid w:val="00097EB8"/>
    <w:rsid w:val="000A18F7"/>
    <w:rsid w:val="000A1BDE"/>
    <w:rsid w:val="000A28BF"/>
    <w:rsid w:val="000A2B0F"/>
    <w:rsid w:val="000A35AC"/>
    <w:rsid w:val="000A3BE7"/>
    <w:rsid w:val="000A448D"/>
    <w:rsid w:val="000A46DA"/>
    <w:rsid w:val="000A511E"/>
    <w:rsid w:val="000A5A75"/>
    <w:rsid w:val="000A63AB"/>
    <w:rsid w:val="000A743A"/>
    <w:rsid w:val="000A7BE3"/>
    <w:rsid w:val="000B1794"/>
    <w:rsid w:val="000B2668"/>
    <w:rsid w:val="000B598C"/>
    <w:rsid w:val="000B5AE2"/>
    <w:rsid w:val="000B69CD"/>
    <w:rsid w:val="000B76F7"/>
    <w:rsid w:val="000B7C08"/>
    <w:rsid w:val="000C1340"/>
    <w:rsid w:val="000C25AF"/>
    <w:rsid w:val="000C2C55"/>
    <w:rsid w:val="000C3BEB"/>
    <w:rsid w:val="000C401D"/>
    <w:rsid w:val="000C4D1F"/>
    <w:rsid w:val="000C5C52"/>
    <w:rsid w:val="000C7DC6"/>
    <w:rsid w:val="000C7FDB"/>
    <w:rsid w:val="000D0EF4"/>
    <w:rsid w:val="000D1EF9"/>
    <w:rsid w:val="000D2965"/>
    <w:rsid w:val="000D2B03"/>
    <w:rsid w:val="000D3D31"/>
    <w:rsid w:val="000D5227"/>
    <w:rsid w:val="000D5EC6"/>
    <w:rsid w:val="000D6AA4"/>
    <w:rsid w:val="000D6D08"/>
    <w:rsid w:val="000D7302"/>
    <w:rsid w:val="000D770A"/>
    <w:rsid w:val="000D7991"/>
    <w:rsid w:val="000E05ED"/>
    <w:rsid w:val="000E0D27"/>
    <w:rsid w:val="000E10E8"/>
    <w:rsid w:val="000E166C"/>
    <w:rsid w:val="000E17A6"/>
    <w:rsid w:val="000E1D4D"/>
    <w:rsid w:val="000E1F23"/>
    <w:rsid w:val="000E2D03"/>
    <w:rsid w:val="000E33EB"/>
    <w:rsid w:val="000E3997"/>
    <w:rsid w:val="000E42EA"/>
    <w:rsid w:val="000E4857"/>
    <w:rsid w:val="000E4C1B"/>
    <w:rsid w:val="000E5E4D"/>
    <w:rsid w:val="000E6C3B"/>
    <w:rsid w:val="000E7E3C"/>
    <w:rsid w:val="000E7EA4"/>
    <w:rsid w:val="000F0124"/>
    <w:rsid w:val="000F07B6"/>
    <w:rsid w:val="000F0E15"/>
    <w:rsid w:val="000F0F46"/>
    <w:rsid w:val="000F1BA2"/>
    <w:rsid w:val="000F207C"/>
    <w:rsid w:val="000F293E"/>
    <w:rsid w:val="000F3A49"/>
    <w:rsid w:val="000F4242"/>
    <w:rsid w:val="000F6437"/>
    <w:rsid w:val="000F737B"/>
    <w:rsid w:val="001009BC"/>
    <w:rsid w:val="00100A2E"/>
    <w:rsid w:val="0010127F"/>
    <w:rsid w:val="00104F80"/>
    <w:rsid w:val="00106034"/>
    <w:rsid w:val="001065D9"/>
    <w:rsid w:val="00110ECD"/>
    <w:rsid w:val="00111E18"/>
    <w:rsid w:val="00111E37"/>
    <w:rsid w:val="00113695"/>
    <w:rsid w:val="001136B3"/>
    <w:rsid w:val="00115069"/>
    <w:rsid w:val="001154AB"/>
    <w:rsid w:val="001159A8"/>
    <w:rsid w:val="00115AA9"/>
    <w:rsid w:val="001167AA"/>
    <w:rsid w:val="00116C3C"/>
    <w:rsid w:val="00117D04"/>
    <w:rsid w:val="00117D1D"/>
    <w:rsid w:val="00120665"/>
    <w:rsid w:val="00121F54"/>
    <w:rsid w:val="00122463"/>
    <w:rsid w:val="001225B2"/>
    <w:rsid w:val="00122FD8"/>
    <w:rsid w:val="00123120"/>
    <w:rsid w:val="0012393A"/>
    <w:rsid w:val="00124114"/>
    <w:rsid w:val="001258C4"/>
    <w:rsid w:val="00125984"/>
    <w:rsid w:val="00125A3F"/>
    <w:rsid w:val="001308C7"/>
    <w:rsid w:val="00130A3A"/>
    <w:rsid w:val="00131596"/>
    <w:rsid w:val="0013191D"/>
    <w:rsid w:val="00131E59"/>
    <w:rsid w:val="0013205E"/>
    <w:rsid w:val="00132BCF"/>
    <w:rsid w:val="00133BFD"/>
    <w:rsid w:val="0013505B"/>
    <w:rsid w:val="001355F3"/>
    <w:rsid w:val="00135EB6"/>
    <w:rsid w:val="001369D4"/>
    <w:rsid w:val="00140123"/>
    <w:rsid w:val="00140CE6"/>
    <w:rsid w:val="001448F4"/>
    <w:rsid w:val="001448FD"/>
    <w:rsid w:val="00144C2F"/>
    <w:rsid w:val="001451D7"/>
    <w:rsid w:val="00145A1A"/>
    <w:rsid w:val="00146461"/>
    <w:rsid w:val="001469D8"/>
    <w:rsid w:val="00147725"/>
    <w:rsid w:val="00147DD7"/>
    <w:rsid w:val="001501E5"/>
    <w:rsid w:val="00151618"/>
    <w:rsid w:val="0015196E"/>
    <w:rsid w:val="00151D17"/>
    <w:rsid w:val="00151DAA"/>
    <w:rsid w:val="00151E11"/>
    <w:rsid w:val="00152458"/>
    <w:rsid w:val="00152D3D"/>
    <w:rsid w:val="0015331E"/>
    <w:rsid w:val="00153546"/>
    <w:rsid w:val="00153F35"/>
    <w:rsid w:val="001540CE"/>
    <w:rsid w:val="00154AF6"/>
    <w:rsid w:val="001550E3"/>
    <w:rsid w:val="0015588E"/>
    <w:rsid w:val="00155A63"/>
    <w:rsid w:val="0015714E"/>
    <w:rsid w:val="001575EA"/>
    <w:rsid w:val="001576BA"/>
    <w:rsid w:val="00157749"/>
    <w:rsid w:val="001600BC"/>
    <w:rsid w:val="00160395"/>
    <w:rsid w:val="00160784"/>
    <w:rsid w:val="00161405"/>
    <w:rsid w:val="001616BC"/>
    <w:rsid w:val="001625CF"/>
    <w:rsid w:val="001629BA"/>
    <w:rsid w:val="00163133"/>
    <w:rsid w:val="0016380D"/>
    <w:rsid w:val="00163E77"/>
    <w:rsid w:val="00164542"/>
    <w:rsid w:val="00165167"/>
    <w:rsid w:val="00165F52"/>
    <w:rsid w:val="00167A1E"/>
    <w:rsid w:val="00170D50"/>
    <w:rsid w:val="00170D5A"/>
    <w:rsid w:val="00170D85"/>
    <w:rsid w:val="00170EC9"/>
    <w:rsid w:val="0017104B"/>
    <w:rsid w:val="0017166D"/>
    <w:rsid w:val="00171AD6"/>
    <w:rsid w:val="00171BC0"/>
    <w:rsid w:val="001735B4"/>
    <w:rsid w:val="00173928"/>
    <w:rsid w:val="0017416A"/>
    <w:rsid w:val="001747EE"/>
    <w:rsid w:val="00175BF0"/>
    <w:rsid w:val="00176482"/>
    <w:rsid w:val="00176D22"/>
    <w:rsid w:val="00176E28"/>
    <w:rsid w:val="00176FA9"/>
    <w:rsid w:val="001808A6"/>
    <w:rsid w:val="00181A63"/>
    <w:rsid w:val="00182638"/>
    <w:rsid w:val="0018274D"/>
    <w:rsid w:val="00183267"/>
    <w:rsid w:val="001836F7"/>
    <w:rsid w:val="00183908"/>
    <w:rsid w:val="00184D9B"/>
    <w:rsid w:val="00185E74"/>
    <w:rsid w:val="00190B9E"/>
    <w:rsid w:val="00191ACD"/>
    <w:rsid w:val="00191CCF"/>
    <w:rsid w:val="00193703"/>
    <w:rsid w:val="00193722"/>
    <w:rsid w:val="00194816"/>
    <w:rsid w:val="0019530D"/>
    <w:rsid w:val="00195394"/>
    <w:rsid w:val="00195409"/>
    <w:rsid w:val="00196237"/>
    <w:rsid w:val="001965F6"/>
    <w:rsid w:val="001968CE"/>
    <w:rsid w:val="00197141"/>
    <w:rsid w:val="0019725B"/>
    <w:rsid w:val="00197AB8"/>
    <w:rsid w:val="001A04D9"/>
    <w:rsid w:val="001A0663"/>
    <w:rsid w:val="001A0C3C"/>
    <w:rsid w:val="001A0CBB"/>
    <w:rsid w:val="001A1614"/>
    <w:rsid w:val="001A196B"/>
    <w:rsid w:val="001A2970"/>
    <w:rsid w:val="001A32EF"/>
    <w:rsid w:val="001A3684"/>
    <w:rsid w:val="001A5293"/>
    <w:rsid w:val="001A5801"/>
    <w:rsid w:val="001A66C7"/>
    <w:rsid w:val="001A6F0C"/>
    <w:rsid w:val="001A7156"/>
    <w:rsid w:val="001B0062"/>
    <w:rsid w:val="001B081A"/>
    <w:rsid w:val="001B1D46"/>
    <w:rsid w:val="001B2307"/>
    <w:rsid w:val="001B35CA"/>
    <w:rsid w:val="001B38F8"/>
    <w:rsid w:val="001B3D0C"/>
    <w:rsid w:val="001B4671"/>
    <w:rsid w:val="001B4778"/>
    <w:rsid w:val="001B4893"/>
    <w:rsid w:val="001B51D4"/>
    <w:rsid w:val="001B660D"/>
    <w:rsid w:val="001B6F57"/>
    <w:rsid w:val="001C14D0"/>
    <w:rsid w:val="001C381A"/>
    <w:rsid w:val="001C3E5E"/>
    <w:rsid w:val="001C4110"/>
    <w:rsid w:val="001C4C25"/>
    <w:rsid w:val="001C51F2"/>
    <w:rsid w:val="001C5557"/>
    <w:rsid w:val="001C56B0"/>
    <w:rsid w:val="001C61DB"/>
    <w:rsid w:val="001C685F"/>
    <w:rsid w:val="001C7428"/>
    <w:rsid w:val="001C74C7"/>
    <w:rsid w:val="001C792B"/>
    <w:rsid w:val="001D03B1"/>
    <w:rsid w:val="001D095E"/>
    <w:rsid w:val="001D0B24"/>
    <w:rsid w:val="001D1168"/>
    <w:rsid w:val="001D17CA"/>
    <w:rsid w:val="001D1989"/>
    <w:rsid w:val="001D19D9"/>
    <w:rsid w:val="001D3812"/>
    <w:rsid w:val="001D4CE3"/>
    <w:rsid w:val="001D52EB"/>
    <w:rsid w:val="001D5512"/>
    <w:rsid w:val="001D6835"/>
    <w:rsid w:val="001D6CF5"/>
    <w:rsid w:val="001D6DE6"/>
    <w:rsid w:val="001E0059"/>
    <w:rsid w:val="001E20A1"/>
    <w:rsid w:val="001E2643"/>
    <w:rsid w:val="001E2B95"/>
    <w:rsid w:val="001E2D9A"/>
    <w:rsid w:val="001E324A"/>
    <w:rsid w:val="001E68E4"/>
    <w:rsid w:val="001F0D28"/>
    <w:rsid w:val="001F0FF4"/>
    <w:rsid w:val="001F1DC8"/>
    <w:rsid w:val="001F2119"/>
    <w:rsid w:val="001F234B"/>
    <w:rsid w:val="001F4FC7"/>
    <w:rsid w:val="001F59B0"/>
    <w:rsid w:val="001F5B2B"/>
    <w:rsid w:val="001F61AD"/>
    <w:rsid w:val="001F6B6C"/>
    <w:rsid w:val="002002D0"/>
    <w:rsid w:val="00200347"/>
    <w:rsid w:val="0020076C"/>
    <w:rsid w:val="00200871"/>
    <w:rsid w:val="002009AE"/>
    <w:rsid w:val="00201576"/>
    <w:rsid w:val="00201A8B"/>
    <w:rsid w:val="002020FA"/>
    <w:rsid w:val="00202358"/>
    <w:rsid w:val="00204E3A"/>
    <w:rsid w:val="0020506F"/>
    <w:rsid w:val="002054FD"/>
    <w:rsid w:val="00206965"/>
    <w:rsid w:val="002069D7"/>
    <w:rsid w:val="00206CC1"/>
    <w:rsid w:val="00207538"/>
    <w:rsid w:val="002104CC"/>
    <w:rsid w:val="00210860"/>
    <w:rsid w:val="00210968"/>
    <w:rsid w:val="00210AEF"/>
    <w:rsid w:val="00210D86"/>
    <w:rsid w:val="00213FB6"/>
    <w:rsid w:val="00214163"/>
    <w:rsid w:val="00214920"/>
    <w:rsid w:val="00214F20"/>
    <w:rsid w:val="00215864"/>
    <w:rsid w:val="00216A32"/>
    <w:rsid w:val="00216F11"/>
    <w:rsid w:val="00221776"/>
    <w:rsid w:val="00222034"/>
    <w:rsid w:val="00222AE6"/>
    <w:rsid w:val="00223F50"/>
    <w:rsid w:val="002245F6"/>
    <w:rsid w:val="00225AA0"/>
    <w:rsid w:val="00226C71"/>
    <w:rsid w:val="00227349"/>
    <w:rsid w:val="00227D7F"/>
    <w:rsid w:val="00231870"/>
    <w:rsid w:val="00231C36"/>
    <w:rsid w:val="002321F9"/>
    <w:rsid w:val="0023269B"/>
    <w:rsid w:val="00233A1F"/>
    <w:rsid w:val="002345EB"/>
    <w:rsid w:val="002346B6"/>
    <w:rsid w:val="00234CAA"/>
    <w:rsid w:val="00240159"/>
    <w:rsid w:val="002402BE"/>
    <w:rsid w:val="0024035D"/>
    <w:rsid w:val="0024069C"/>
    <w:rsid w:val="00240D56"/>
    <w:rsid w:val="00240EA2"/>
    <w:rsid w:val="002425CE"/>
    <w:rsid w:val="00242E3B"/>
    <w:rsid w:val="0024392B"/>
    <w:rsid w:val="00243A12"/>
    <w:rsid w:val="00243A6A"/>
    <w:rsid w:val="00246218"/>
    <w:rsid w:val="00250531"/>
    <w:rsid w:val="002516C0"/>
    <w:rsid w:val="00251EA9"/>
    <w:rsid w:val="0025297D"/>
    <w:rsid w:val="00252F14"/>
    <w:rsid w:val="002536A9"/>
    <w:rsid w:val="00254F89"/>
    <w:rsid w:val="0025558D"/>
    <w:rsid w:val="0025675A"/>
    <w:rsid w:val="002571A4"/>
    <w:rsid w:val="00260267"/>
    <w:rsid w:val="0026036D"/>
    <w:rsid w:val="00262445"/>
    <w:rsid w:val="002628F3"/>
    <w:rsid w:val="002650C7"/>
    <w:rsid w:val="00265F96"/>
    <w:rsid w:val="00266189"/>
    <w:rsid w:val="002662BF"/>
    <w:rsid w:val="00266368"/>
    <w:rsid w:val="0026637F"/>
    <w:rsid w:val="00267623"/>
    <w:rsid w:val="00267C9B"/>
    <w:rsid w:val="002703CE"/>
    <w:rsid w:val="00270637"/>
    <w:rsid w:val="0027090A"/>
    <w:rsid w:val="00270D09"/>
    <w:rsid w:val="0027170E"/>
    <w:rsid w:val="0027210F"/>
    <w:rsid w:val="002729CA"/>
    <w:rsid w:val="00273D4F"/>
    <w:rsid w:val="00273D71"/>
    <w:rsid w:val="0027691D"/>
    <w:rsid w:val="00276995"/>
    <w:rsid w:val="00277AED"/>
    <w:rsid w:val="00280136"/>
    <w:rsid w:val="00280EE7"/>
    <w:rsid w:val="002811FC"/>
    <w:rsid w:val="002823FD"/>
    <w:rsid w:val="0028583B"/>
    <w:rsid w:val="002860AF"/>
    <w:rsid w:val="0028662B"/>
    <w:rsid w:val="00286E63"/>
    <w:rsid w:val="00286E6C"/>
    <w:rsid w:val="0028736D"/>
    <w:rsid w:val="002904F9"/>
    <w:rsid w:val="00291BB3"/>
    <w:rsid w:val="0029234E"/>
    <w:rsid w:val="002928FB"/>
    <w:rsid w:val="00292CC9"/>
    <w:rsid w:val="002930F0"/>
    <w:rsid w:val="00293E5F"/>
    <w:rsid w:val="002956D4"/>
    <w:rsid w:val="0029621E"/>
    <w:rsid w:val="00297AF9"/>
    <w:rsid w:val="002A0E7A"/>
    <w:rsid w:val="002A126C"/>
    <w:rsid w:val="002A138F"/>
    <w:rsid w:val="002A281D"/>
    <w:rsid w:val="002A31A7"/>
    <w:rsid w:val="002A5A33"/>
    <w:rsid w:val="002A5BB0"/>
    <w:rsid w:val="002A6998"/>
    <w:rsid w:val="002A6A94"/>
    <w:rsid w:val="002B00CD"/>
    <w:rsid w:val="002B1334"/>
    <w:rsid w:val="002B1543"/>
    <w:rsid w:val="002B154F"/>
    <w:rsid w:val="002B2282"/>
    <w:rsid w:val="002B2623"/>
    <w:rsid w:val="002B39B0"/>
    <w:rsid w:val="002B3AE5"/>
    <w:rsid w:val="002B42D7"/>
    <w:rsid w:val="002B47FC"/>
    <w:rsid w:val="002B53BC"/>
    <w:rsid w:val="002B6213"/>
    <w:rsid w:val="002B63E6"/>
    <w:rsid w:val="002B7555"/>
    <w:rsid w:val="002B7818"/>
    <w:rsid w:val="002C01BE"/>
    <w:rsid w:val="002C026A"/>
    <w:rsid w:val="002C076A"/>
    <w:rsid w:val="002C1710"/>
    <w:rsid w:val="002C3D89"/>
    <w:rsid w:val="002C404D"/>
    <w:rsid w:val="002C4131"/>
    <w:rsid w:val="002C41DB"/>
    <w:rsid w:val="002C4D40"/>
    <w:rsid w:val="002C52C7"/>
    <w:rsid w:val="002C56C1"/>
    <w:rsid w:val="002C68AA"/>
    <w:rsid w:val="002C6FC8"/>
    <w:rsid w:val="002D0B57"/>
    <w:rsid w:val="002D1050"/>
    <w:rsid w:val="002D13FD"/>
    <w:rsid w:val="002D1D6F"/>
    <w:rsid w:val="002D2B4C"/>
    <w:rsid w:val="002D3D12"/>
    <w:rsid w:val="002D4F70"/>
    <w:rsid w:val="002D5F30"/>
    <w:rsid w:val="002D62D3"/>
    <w:rsid w:val="002D664A"/>
    <w:rsid w:val="002D6B25"/>
    <w:rsid w:val="002D6D57"/>
    <w:rsid w:val="002D789F"/>
    <w:rsid w:val="002D78B3"/>
    <w:rsid w:val="002D7A60"/>
    <w:rsid w:val="002D7D0E"/>
    <w:rsid w:val="002E0214"/>
    <w:rsid w:val="002E081E"/>
    <w:rsid w:val="002E15E8"/>
    <w:rsid w:val="002E1662"/>
    <w:rsid w:val="002E1E48"/>
    <w:rsid w:val="002E3F3A"/>
    <w:rsid w:val="002E40A7"/>
    <w:rsid w:val="002E4389"/>
    <w:rsid w:val="002E4E40"/>
    <w:rsid w:val="002E5562"/>
    <w:rsid w:val="002E7A7B"/>
    <w:rsid w:val="002E7DC3"/>
    <w:rsid w:val="002F1FB0"/>
    <w:rsid w:val="002F2D0B"/>
    <w:rsid w:val="002F326B"/>
    <w:rsid w:val="002F35E0"/>
    <w:rsid w:val="002F3603"/>
    <w:rsid w:val="002F390B"/>
    <w:rsid w:val="002F55BF"/>
    <w:rsid w:val="002F6AA0"/>
    <w:rsid w:val="002F6ED5"/>
    <w:rsid w:val="002F77DC"/>
    <w:rsid w:val="003020EC"/>
    <w:rsid w:val="00302152"/>
    <w:rsid w:val="00302218"/>
    <w:rsid w:val="003023A0"/>
    <w:rsid w:val="003035C4"/>
    <w:rsid w:val="00306DA6"/>
    <w:rsid w:val="00307653"/>
    <w:rsid w:val="00307B11"/>
    <w:rsid w:val="00307D85"/>
    <w:rsid w:val="00307E99"/>
    <w:rsid w:val="00310C89"/>
    <w:rsid w:val="00310D7C"/>
    <w:rsid w:val="00311712"/>
    <w:rsid w:val="0031418B"/>
    <w:rsid w:val="0031474E"/>
    <w:rsid w:val="00314B15"/>
    <w:rsid w:val="00315B70"/>
    <w:rsid w:val="00317790"/>
    <w:rsid w:val="00317BC5"/>
    <w:rsid w:val="00317C99"/>
    <w:rsid w:val="00317E07"/>
    <w:rsid w:val="0032003C"/>
    <w:rsid w:val="00320CE3"/>
    <w:rsid w:val="003216DF"/>
    <w:rsid w:val="003258F0"/>
    <w:rsid w:val="003261AA"/>
    <w:rsid w:val="00327856"/>
    <w:rsid w:val="00330706"/>
    <w:rsid w:val="00330D8A"/>
    <w:rsid w:val="00330FFF"/>
    <w:rsid w:val="00331CB1"/>
    <w:rsid w:val="00331DAF"/>
    <w:rsid w:val="00332186"/>
    <w:rsid w:val="003325B7"/>
    <w:rsid w:val="00332A4D"/>
    <w:rsid w:val="003335F5"/>
    <w:rsid w:val="00333870"/>
    <w:rsid w:val="0033486D"/>
    <w:rsid w:val="0033579C"/>
    <w:rsid w:val="003361F2"/>
    <w:rsid w:val="003363C6"/>
    <w:rsid w:val="00336C47"/>
    <w:rsid w:val="00336F79"/>
    <w:rsid w:val="003377CF"/>
    <w:rsid w:val="00337AA8"/>
    <w:rsid w:val="003404CE"/>
    <w:rsid w:val="00340545"/>
    <w:rsid w:val="0034343B"/>
    <w:rsid w:val="00343559"/>
    <w:rsid w:val="003447F9"/>
    <w:rsid w:val="00345587"/>
    <w:rsid w:val="003459C1"/>
    <w:rsid w:val="00346684"/>
    <w:rsid w:val="003506BD"/>
    <w:rsid w:val="00351676"/>
    <w:rsid w:val="00351930"/>
    <w:rsid w:val="00351F4C"/>
    <w:rsid w:val="003522FD"/>
    <w:rsid w:val="00353104"/>
    <w:rsid w:val="00354E63"/>
    <w:rsid w:val="003556C7"/>
    <w:rsid w:val="00355CDE"/>
    <w:rsid w:val="003577CA"/>
    <w:rsid w:val="003579DF"/>
    <w:rsid w:val="00357F3E"/>
    <w:rsid w:val="003608BD"/>
    <w:rsid w:val="00360CB1"/>
    <w:rsid w:val="00360E7B"/>
    <w:rsid w:val="003615F0"/>
    <w:rsid w:val="0036268C"/>
    <w:rsid w:val="00362766"/>
    <w:rsid w:val="00362891"/>
    <w:rsid w:val="003628B5"/>
    <w:rsid w:val="00363403"/>
    <w:rsid w:val="00363ED6"/>
    <w:rsid w:val="0036421B"/>
    <w:rsid w:val="003646AF"/>
    <w:rsid w:val="003702E1"/>
    <w:rsid w:val="00370618"/>
    <w:rsid w:val="00370D69"/>
    <w:rsid w:val="00371166"/>
    <w:rsid w:val="003716D6"/>
    <w:rsid w:val="00373127"/>
    <w:rsid w:val="00373256"/>
    <w:rsid w:val="003735EA"/>
    <w:rsid w:val="0037408C"/>
    <w:rsid w:val="003740A7"/>
    <w:rsid w:val="00374C13"/>
    <w:rsid w:val="00374EBD"/>
    <w:rsid w:val="00375268"/>
    <w:rsid w:val="0037548F"/>
    <w:rsid w:val="00376545"/>
    <w:rsid w:val="00377569"/>
    <w:rsid w:val="00377FA0"/>
    <w:rsid w:val="00380C06"/>
    <w:rsid w:val="00381194"/>
    <w:rsid w:val="003811FE"/>
    <w:rsid w:val="00382107"/>
    <w:rsid w:val="00382929"/>
    <w:rsid w:val="00382AF1"/>
    <w:rsid w:val="00382E5D"/>
    <w:rsid w:val="003838DD"/>
    <w:rsid w:val="003839AA"/>
    <w:rsid w:val="00384717"/>
    <w:rsid w:val="00384AC8"/>
    <w:rsid w:val="003852A9"/>
    <w:rsid w:val="00385B45"/>
    <w:rsid w:val="00387D30"/>
    <w:rsid w:val="00390031"/>
    <w:rsid w:val="00391099"/>
    <w:rsid w:val="00391160"/>
    <w:rsid w:val="00391D02"/>
    <w:rsid w:val="00392F5C"/>
    <w:rsid w:val="00393647"/>
    <w:rsid w:val="003949EF"/>
    <w:rsid w:val="00395697"/>
    <w:rsid w:val="003959DA"/>
    <w:rsid w:val="003A0447"/>
    <w:rsid w:val="003A0B35"/>
    <w:rsid w:val="003A1AA2"/>
    <w:rsid w:val="003A22E9"/>
    <w:rsid w:val="003A2C62"/>
    <w:rsid w:val="003A2DA2"/>
    <w:rsid w:val="003A3B41"/>
    <w:rsid w:val="003A43B5"/>
    <w:rsid w:val="003A54CA"/>
    <w:rsid w:val="003A557D"/>
    <w:rsid w:val="003A5600"/>
    <w:rsid w:val="003A59E8"/>
    <w:rsid w:val="003A6450"/>
    <w:rsid w:val="003A66F3"/>
    <w:rsid w:val="003A68BC"/>
    <w:rsid w:val="003A6C0B"/>
    <w:rsid w:val="003A72D7"/>
    <w:rsid w:val="003B1599"/>
    <w:rsid w:val="003B1782"/>
    <w:rsid w:val="003B33C3"/>
    <w:rsid w:val="003B367C"/>
    <w:rsid w:val="003B3CAC"/>
    <w:rsid w:val="003B3D19"/>
    <w:rsid w:val="003B4411"/>
    <w:rsid w:val="003B535E"/>
    <w:rsid w:val="003B5A8C"/>
    <w:rsid w:val="003B636C"/>
    <w:rsid w:val="003B7318"/>
    <w:rsid w:val="003B7B24"/>
    <w:rsid w:val="003C1276"/>
    <w:rsid w:val="003C3730"/>
    <w:rsid w:val="003C4174"/>
    <w:rsid w:val="003C515B"/>
    <w:rsid w:val="003C51D7"/>
    <w:rsid w:val="003C5566"/>
    <w:rsid w:val="003C592E"/>
    <w:rsid w:val="003D0A52"/>
    <w:rsid w:val="003D0FBE"/>
    <w:rsid w:val="003D42D8"/>
    <w:rsid w:val="003D4EBF"/>
    <w:rsid w:val="003D67C9"/>
    <w:rsid w:val="003D6826"/>
    <w:rsid w:val="003D77CB"/>
    <w:rsid w:val="003D7B4C"/>
    <w:rsid w:val="003E0D25"/>
    <w:rsid w:val="003E2CD6"/>
    <w:rsid w:val="003E42AF"/>
    <w:rsid w:val="003E4547"/>
    <w:rsid w:val="003E53EA"/>
    <w:rsid w:val="003E71C0"/>
    <w:rsid w:val="003F012A"/>
    <w:rsid w:val="003F19E3"/>
    <w:rsid w:val="003F1F9A"/>
    <w:rsid w:val="003F2189"/>
    <w:rsid w:val="003F23AB"/>
    <w:rsid w:val="003F3A5F"/>
    <w:rsid w:val="003F3E96"/>
    <w:rsid w:val="003F464D"/>
    <w:rsid w:val="003F4857"/>
    <w:rsid w:val="003F4BC5"/>
    <w:rsid w:val="003F5176"/>
    <w:rsid w:val="003F58D8"/>
    <w:rsid w:val="003F758D"/>
    <w:rsid w:val="003F7D25"/>
    <w:rsid w:val="00400A97"/>
    <w:rsid w:val="004015DE"/>
    <w:rsid w:val="0040276B"/>
    <w:rsid w:val="00403176"/>
    <w:rsid w:val="00404038"/>
    <w:rsid w:val="00405D1F"/>
    <w:rsid w:val="004069E1"/>
    <w:rsid w:val="00407DC9"/>
    <w:rsid w:val="0041028F"/>
    <w:rsid w:val="00410BE4"/>
    <w:rsid w:val="00410E99"/>
    <w:rsid w:val="00411775"/>
    <w:rsid w:val="0041309A"/>
    <w:rsid w:val="0041442F"/>
    <w:rsid w:val="00414785"/>
    <w:rsid w:val="0041528D"/>
    <w:rsid w:val="00416784"/>
    <w:rsid w:val="0041790F"/>
    <w:rsid w:val="00420757"/>
    <w:rsid w:val="00420801"/>
    <w:rsid w:val="00421102"/>
    <w:rsid w:val="004222A2"/>
    <w:rsid w:val="004235A2"/>
    <w:rsid w:val="00423ED7"/>
    <w:rsid w:val="004253B4"/>
    <w:rsid w:val="00425DA6"/>
    <w:rsid w:val="004305DF"/>
    <w:rsid w:val="0043124C"/>
    <w:rsid w:val="00432145"/>
    <w:rsid w:val="00432A91"/>
    <w:rsid w:val="00432D17"/>
    <w:rsid w:val="00433847"/>
    <w:rsid w:val="00433A6D"/>
    <w:rsid w:val="004348E6"/>
    <w:rsid w:val="0043581A"/>
    <w:rsid w:val="00436B5F"/>
    <w:rsid w:val="00437C31"/>
    <w:rsid w:val="00441568"/>
    <w:rsid w:val="00442144"/>
    <w:rsid w:val="00442930"/>
    <w:rsid w:val="00443D85"/>
    <w:rsid w:val="00444E52"/>
    <w:rsid w:val="004456C4"/>
    <w:rsid w:val="00445C43"/>
    <w:rsid w:val="00445D39"/>
    <w:rsid w:val="004467C9"/>
    <w:rsid w:val="00446CC8"/>
    <w:rsid w:val="0045111E"/>
    <w:rsid w:val="00454C80"/>
    <w:rsid w:val="004551AD"/>
    <w:rsid w:val="004552BC"/>
    <w:rsid w:val="004562C1"/>
    <w:rsid w:val="00456629"/>
    <w:rsid w:val="004576F1"/>
    <w:rsid w:val="0046049C"/>
    <w:rsid w:val="00460C22"/>
    <w:rsid w:val="00460C97"/>
    <w:rsid w:val="00460CCB"/>
    <w:rsid w:val="0046166A"/>
    <w:rsid w:val="004621C0"/>
    <w:rsid w:val="00464071"/>
    <w:rsid w:val="0046544E"/>
    <w:rsid w:val="00465704"/>
    <w:rsid w:val="00465892"/>
    <w:rsid w:val="00465D0D"/>
    <w:rsid w:val="00465D2A"/>
    <w:rsid w:val="00465D9D"/>
    <w:rsid w:val="00466227"/>
    <w:rsid w:val="00466260"/>
    <w:rsid w:val="004665E4"/>
    <w:rsid w:val="00467990"/>
    <w:rsid w:val="004700E9"/>
    <w:rsid w:val="00471222"/>
    <w:rsid w:val="004715C2"/>
    <w:rsid w:val="00471835"/>
    <w:rsid w:val="00472236"/>
    <w:rsid w:val="004732F1"/>
    <w:rsid w:val="004733F0"/>
    <w:rsid w:val="0047497F"/>
    <w:rsid w:val="00474EED"/>
    <w:rsid w:val="00475F26"/>
    <w:rsid w:val="0047605E"/>
    <w:rsid w:val="004777C0"/>
    <w:rsid w:val="00477AF2"/>
    <w:rsid w:val="00480AA6"/>
    <w:rsid w:val="00481C7E"/>
    <w:rsid w:val="00484F40"/>
    <w:rsid w:val="0048611D"/>
    <w:rsid w:val="004862A3"/>
    <w:rsid w:val="00486B69"/>
    <w:rsid w:val="00487AB9"/>
    <w:rsid w:val="00490BDB"/>
    <w:rsid w:val="00491A9B"/>
    <w:rsid w:val="00491E69"/>
    <w:rsid w:val="0049201B"/>
    <w:rsid w:val="0049308E"/>
    <w:rsid w:val="0049452A"/>
    <w:rsid w:val="004950D1"/>
    <w:rsid w:val="00496521"/>
    <w:rsid w:val="00496C3C"/>
    <w:rsid w:val="004A0D69"/>
    <w:rsid w:val="004A0DC4"/>
    <w:rsid w:val="004A1314"/>
    <w:rsid w:val="004A2BE3"/>
    <w:rsid w:val="004A3547"/>
    <w:rsid w:val="004A3A24"/>
    <w:rsid w:val="004A42E0"/>
    <w:rsid w:val="004A5A9B"/>
    <w:rsid w:val="004A621F"/>
    <w:rsid w:val="004A6429"/>
    <w:rsid w:val="004A695E"/>
    <w:rsid w:val="004A6CED"/>
    <w:rsid w:val="004A7343"/>
    <w:rsid w:val="004A7468"/>
    <w:rsid w:val="004B02CC"/>
    <w:rsid w:val="004B26E5"/>
    <w:rsid w:val="004B37CA"/>
    <w:rsid w:val="004B5872"/>
    <w:rsid w:val="004B6057"/>
    <w:rsid w:val="004B62A9"/>
    <w:rsid w:val="004B6FDC"/>
    <w:rsid w:val="004B7273"/>
    <w:rsid w:val="004B7511"/>
    <w:rsid w:val="004C0BB4"/>
    <w:rsid w:val="004C0DCC"/>
    <w:rsid w:val="004C1866"/>
    <w:rsid w:val="004C29ED"/>
    <w:rsid w:val="004C2ABF"/>
    <w:rsid w:val="004C2AC2"/>
    <w:rsid w:val="004C35EE"/>
    <w:rsid w:val="004C38CA"/>
    <w:rsid w:val="004C3C41"/>
    <w:rsid w:val="004C4BF8"/>
    <w:rsid w:val="004C4DB7"/>
    <w:rsid w:val="004C58A8"/>
    <w:rsid w:val="004C597B"/>
    <w:rsid w:val="004C639B"/>
    <w:rsid w:val="004C6634"/>
    <w:rsid w:val="004C69D5"/>
    <w:rsid w:val="004D0239"/>
    <w:rsid w:val="004D2026"/>
    <w:rsid w:val="004D2904"/>
    <w:rsid w:val="004D46E7"/>
    <w:rsid w:val="004D4F8C"/>
    <w:rsid w:val="004D67A5"/>
    <w:rsid w:val="004E0569"/>
    <w:rsid w:val="004E1C4E"/>
    <w:rsid w:val="004E29EA"/>
    <w:rsid w:val="004E364A"/>
    <w:rsid w:val="004E39D6"/>
    <w:rsid w:val="004E3C18"/>
    <w:rsid w:val="004E4D73"/>
    <w:rsid w:val="004E4DE9"/>
    <w:rsid w:val="004E6C2B"/>
    <w:rsid w:val="004E6C79"/>
    <w:rsid w:val="004E70D6"/>
    <w:rsid w:val="004E76BE"/>
    <w:rsid w:val="004E7DC9"/>
    <w:rsid w:val="004F12F8"/>
    <w:rsid w:val="004F2B04"/>
    <w:rsid w:val="004F38E4"/>
    <w:rsid w:val="004F3B7C"/>
    <w:rsid w:val="004F3BE1"/>
    <w:rsid w:val="004F4BDA"/>
    <w:rsid w:val="004F51A4"/>
    <w:rsid w:val="004F52FC"/>
    <w:rsid w:val="004F5A7E"/>
    <w:rsid w:val="004F5BBF"/>
    <w:rsid w:val="004F7468"/>
    <w:rsid w:val="004F7BB7"/>
    <w:rsid w:val="005002F1"/>
    <w:rsid w:val="0050122F"/>
    <w:rsid w:val="005016A5"/>
    <w:rsid w:val="00502C6F"/>
    <w:rsid w:val="00503ED8"/>
    <w:rsid w:val="005040AB"/>
    <w:rsid w:val="005042CD"/>
    <w:rsid w:val="0050455B"/>
    <w:rsid w:val="0050610D"/>
    <w:rsid w:val="0050713F"/>
    <w:rsid w:val="0050797C"/>
    <w:rsid w:val="00510257"/>
    <w:rsid w:val="00511454"/>
    <w:rsid w:val="005121F5"/>
    <w:rsid w:val="005126FA"/>
    <w:rsid w:val="00512C13"/>
    <w:rsid w:val="00513519"/>
    <w:rsid w:val="00513E72"/>
    <w:rsid w:val="00515CFA"/>
    <w:rsid w:val="005202FC"/>
    <w:rsid w:val="0052217F"/>
    <w:rsid w:val="00523283"/>
    <w:rsid w:val="00523495"/>
    <w:rsid w:val="00524A9B"/>
    <w:rsid w:val="00524E95"/>
    <w:rsid w:val="005258B6"/>
    <w:rsid w:val="00530D1F"/>
    <w:rsid w:val="00530FE9"/>
    <w:rsid w:val="0053122A"/>
    <w:rsid w:val="005312D7"/>
    <w:rsid w:val="005316B2"/>
    <w:rsid w:val="00531760"/>
    <w:rsid w:val="0053200F"/>
    <w:rsid w:val="0053237A"/>
    <w:rsid w:val="00532696"/>
    <w:rsid w:val="00536122"/>
    <w:rsid w:val="0053624B"/>
    <w:rsid w:val="00536AB5"/>
    <w:rsid w:val="005370FA"/>
    <w:rsid w:val="00537A7C"/>
    <w:rsid w:val="00540FD1"/>
    <w:rsid w:val="00541A82"/>
    <w:rsid w:val="005421B0"/>
    <w:rsid w:val="0054386B"/>
    <w:rsid w:val="00544396"/>
    <w:rsid w:val="0054547D"/>
    <w:rsid w:val="005454AB"/>
    <w:rsid w:val="0054568B"/>
    <w:rsid w:val="005460C4"/>
    <w:rsid w:val="00546EF3"/>
    <w:rsid w:val="005501E1"/>
    <w:rsid w:val="005507B8"/>
    <w:rsid w:val="0055081E"/>
    <w:rsid w:val="00551069"/>
    <w:rsid w:val="005536A0"/>
    <w:rsid w:val="00553780"/>
    <w:rsid w:val="00553BB9"/>
    <w:rsid w:val="0055439F"/>
    <w:rsid w:val="00554D53"/>
    <w:rsid w:val="00555528"/>
    <w:rsid w:val="0055656F"/>
    <w:rsid w:val="005565BB"/>
    <w:rsid w:val="00556BD2"/>
    <w:rsid w:val="005576CE"/>
    <w:rsid w:val="005603B9"/>
    <w:rsid w:val="005616B4"/>
    <w:rsid w:val="005626D2"/>
    <w:rsid w:val="00562894"/>
    <w:rsid w:val="00563317"/>
    <w:rsid w:val="005644F4"/>
    <w:rsid w:val="00564D72"/>
    <w:rsid w:val="00565354"/>
    <w:rsid w:val="00565943"/>
    <w:rsid w:val="005659EC"/>
    <w:rsid w:val="005668A3"/>
    <w:rsid w:val="005675B0"/>
    <w:rsid w:val="005705EB"/>
    <w:rsid w:val="00570CBF"/>
    <w:rsid w:val="00570F5C"/>
    <w:rsid w:val="00570FA8"/>
    <w:rsid w:val="00571F59"/>
    <w:rsid w:val="005724CF"/>
    <w:rsid w:val="005729D7"/>
    <w:rsid w:val="0057494C"/>
    <w:rsid w:val="005755EE"/>
    <w:rsid w:val="00575880"/>
    <w:rsid w:val="00575FE8"/>
    <w:rsid w:val="00577110"/>
    <w:rsid w:val="00577136"/>
    <w:rsid w:val="00577BBB"/>
    <w:rsid w:val="005803DE"/>
    <w:rsid w:val="00580684"/>
    <w:rsid w:val="00580698"/>
    <w:rsid w:val="00582388"/>
    <w:rsid w:val="005828AC"/>
    <w:rsid w:val="00582CCA"/>
    <w:rsid w:val="00582E8D"/>
    <w:rsid w:val="00583151"/>
    <w:rsid w:val="005837DD"/>
    <w:rsid w:val="00584266"/>
    <w:rsid w:val="0058443E"/>
    <w:rsid w:val="005875CF"/>
    <w:rsid w:val="0059012B"/>
    <w:rsid w:val="0059038A"/>
    <w:rsid w:val="00590617"/>
    <w:rsid w:val="00590BAF"/>
    <w:rsid w:val="00591A7C"/>
    <w:rsid w:val="00596ECC"/>
    <w:rsid w:val="00597EF6"/>
    <w:rsid w:val="005A2051"/>
    <w:rsid w:val="005A2576"/>
    <w:rsid w:val="005A42B9"/>
    <w:rsid w:val="005A51EE"/>
    <w:rsid w:val="005A53AF"/>
    <w:rsid w:val="005A5529"/>
    <w:rsid w:val="005A5663"/>
    <w:rsid w:val="005A65F5"/>
    <w:rsid w:val="005A7DA0"/>
    <w:rsid w:val="005B052D"/>
    <w:rsid w:val="005B0AF4"/>
    <w:rsid w:val="005B0C17"/>
    <w:rsid w:val="005B0E6C"/>
    <w:rsid w:val="005B1B2B"/>
    <w:rsid w:val="005B2232"/>
    <w:rsid w:val="005B2CF2"/>
    <w:rsid w:val="005B348A"/>
    <w:rsid w:val="005B3A57"/>
    <w:rsid w:val="005B3EF2"/>
    <w:rsid w:val="005B50F9"/>
    <w:rsid w:val="005B579D"/>
    <w:rsid w:val="005B602B"/>
    <w:rsid w:val="005B6036"/>
    <w:rsid w:val="005B643E"/>
    <w:rsid w:val="005B719F"/>
    <w:rsid w:val="005C04F9"/>
    <w:rsid w:val="005C0A70"/>
    <w:rsid w:val="005C4018"/>
    <w:rsid w:val="005C53FB"/>
    <w:rsid w:val="005C6A27"/>
    <w:rsid w:val="005C745B"/>
    <w:rsid w:val="005C7E0A"/>
    <w:rsid w:val="005D1D0D"/>
    <w:rsid w:val="005D4D3D"/>
    <w:rsid w:val="005D4D58"/>
    <w:rsid w:val="005D4E87"/>
    <w:rsid w:val="005D54C5"/>
    <w:rsid w:val="005D6122"/>
    <w:rsid w:val="005D6D2C"/>
    <w:rsid w:val="005D6D49"/>
    <w:rsid w:val="005E17A7"/>
    <w:rsid w:val="005E1E15"/>
    <w:rsid w:val="005E1F4C"/>
    <w:rsid w:val="005E217B"/>
    <w:rsid w:val="005E21D6"/>
    <w:rsid w:val="005E2506"/>
    <w:rsid w:val="005E25B8"/>
    <w:rsid w:val="005E36C9"/>
    <w:rsid w:val="005E40E6"/>
    <w:rsid w:val="005E43D5"/>
    <w:rsid w:val="005E5DD3"/>
    <w:rsid w:val="005E6026"/>
    <w:rsid w:val="005E63F4"/>
    <w:rsid w:val="005E646D"/>
    <w:rsid w:val="005E66E3"/>
    <w:rsid w:val="005F0510"/>
    <w:rsid w:val="005F076F"/>
    <w:rsid w:val="005F111D"/>
    <w:rsid w:val="005F1312"/>
    <w:rsid w:val="005F1A0C"/>
    <w:rsid w:val="005F1A63"/>
    <w:rsid w:val="005F2347"/>
    <w:rsid w:val="005F2C00"/>
    <w:rsid w:val="005F2CD7"/>
    <w:rsid w:val="005F3E62"/>
    <w:rsid w:val="005F476E"/>
    <w:rsid w:val="005F5BBA"/>
    <w:rsid w:val="005F6015"/>
    <w:rsid w:val="005F6284"/>
    <w:rsid w:val="005F6B8C"/>
    <w:rsid w:val="005F7CBE"/>
    <w:rsid w:val="00600289"/>
    <w:rsid w:val="0060272A"/>
    <w:rsid w:val="00602CFD"/>
    <w:rsid w:val="006032C0"/>
    <w:rsid w:val="006038EC"/>
    <w:rsid w:val="00604785"/>
    <w:rsid w:val="0060482F"/>
    <w:rsid w:val="00605874"/>
    <w:rsid w:val="006065A1"/>
    <w:rsid w:val="00606EF9"/>
    <w:rsid w:val="00610F6B"/>
    <w:rsid w:val="00613DD4"/>
    <w:rsid w:val="00614284"/>
    <w:rsid w:val="00614A55"/>
    <w:rsid w:val="00615483"/>
    <w:rsid w:val="00615A23"/>
    <w:rsid w:val="006211D9"/>
    <w:rsid w:val="006213A9"/>
    <w:rsid w:val="00621AF4"/>
    <w:rsid w:val="00621DC5"/>
    <w:rsid w:val="006225D7"/>
    <w:rsid w:val="00624F32"/>
    <w:rsid w:val="00625DCA"/>
    <w:rsid w:val="00626288"/>
    <w:rsid w:val="0062646C"/>
    <w:rsid w:val="00626E7C"/>
    <w:rsid w:val="006273A0"/>
    <w:rsid w:val="006276DD"/>
    <w:rsid w:val="006303BC"/>
    <w:rsid w:val="006307D9"/>
    <w:rsid w:val="00630949"/>
    <w:rsid w:val="00630C49"/>
    <w:rsid w:val="00630C66"/>
    <w:rsid w:val="00632D3E"/>
    <w:rsid w:val="00634A25"/>
    <w:rsid w:val="00635280"/>
    <w:rsid w:val="0063574B"/>
    <w:rsid w:val="0063620A"/>
    <w:rsid w:val="00636343"/>
    <w:rsid w:val="006413AF"/>
    <w:rsid w:val="006415D9"/>
    <w:rsid w:val="006416BB"/>
    <w:rsid w:val="00641CF6"/>
    <w:rsid w:val="006438B9"/>
    <w:rsid w:val="00643C59"/>
    <w:rsid w:val="006446A7"/>
    <w:rsid w:val="0064502C"/>
    <w:rsid w:val="006455C3"/>
    <w:rsid w:val="00645A8C"/>
    <w:rsid w:val="00646D58"/>
    <w:rsid w:val="0065024C"/>
    <w:rsid w:val="00652978"/>
    <w:rsid w:val="00652CBE"/>
    <w:rsid w:val="00652FC2"/>
    <w:rsid w:val="006531A4"/>
    <w:rsid w:val="00654453"/>
    <w:rsid w:val="00654770"/>
    <w:rsid w:val="00656473"/>
    <w:rsid w:val="00656507"/>
    <w:rsid w:val="00656CD4"/>
    <w:rsid w:val="00656FC2"/>
    <w:rsid w:val="00657AC3"/>
    <w:rsid w:val="00660678"/>
    <w:rsid w:val="00660F6D"/>
    <w:rsid w:val="0066251F"/>
    <w:rsid w:val="0066422A"/>
    <w:rsid w:val="00664310"/>
    <w:rsid w:val="00664406"/>
    <w:rsid w:val="00664667"/>
    <w:rsid w:val="00664A89"/>
    <w:rsid w:val="00664B3C"/>
    <w:rsid w:val="00665D62"/>
    <w:rsid w:val="0066745C"/>
    <w:rsid w:val="00667631"/>
    <w:rsid w:val="00667C4B"/>
    <w:rsid w:val="00670426"/>
    <w:rsid w:val="0067043F"/>
    <w:rsid w:val="00670BE1"/>
    <w:rsid w:val="00672B44"/>
    <w:rsid w:val="00672F95"/>
    <w:rsid w:val="0067495D"/>
    <w:rsid w:val="00676129"/>
    <w:rsid w:val="006764B0"/>
    <w:rsid w:val="0067684A"/>
    <w:rsid w:val="00676998"/>
    <w:rsid w:val="006801D9"/>
    <w:rsid w:val="00680523"/>
    <w:rsid w:val="00684F91"/>
    <w:rsid w:val="00685472"/>
    <w:rsid w:val="00686306"/>
    <w:rsid w:val="0069062A"/>
    <w:rsid w:val="00691215"/>
    <w:rsid w:val="00691E4C"/>
    <w:rsid w:val="00694119"/>
    <w:rsid w:val="006949C2"/>
    <w:rsid w:val="006951CE"/>
    <w:rsid w:val="00695E39"/>
    <w:rsid w:val="00695F84"/>
    <w:rsid w:val="00696B37"/>
    <w:rsid w:val="00696F09"/>
    <w:rsid w:val="00697BFA"/>
    <w:rsid w:val="006A0901"/>
    <w:rsid w:val="006A0B67"/>
    <w:rsid w:val="006A1043"/>
    <w:rsid w:val="006A17D9"/>
    <w:rsid w:val="006A1A8F"/>
    <w:rsid w:val="006A3015"/>
    <w:rsid w:val="006A301C"/>
    <w:rsid w:val="006A309B"/>
    <w:rsid w:val="006A373C"/>
    <w:rsid w:val="006A3CC9"/>
    <w:rsid w:val="006A5D54"/>
    <w:rsid w:val="006A6D63"/>
    <w:rsid w:val="006A75B0"/>
    <w:rsid w:val="006B0661"/>
    <w:rsid w:val="006B158E"/>
    <w:rsid w:val="006B159D"/>
    <w:rsid w:val="006B16B0"/>
    <w:rsid w:val="006B1D05"/>
    <w:rsid w:val="006B2096"/>
    <w:rsid w:val="006B4018"/>
    <w:rsid w:val="006B409D"/>
    <w:rsid w:val="006B5521"/>
    <w:rsid w:val="006B671E"/>
    <w:rsid w:val="006B7A18"/>
    <w:rsid w:val="006C0294"/>
    <w:rsid w:val="006C06AA"/>
    <w:rsid w:val="006C105D"/>
    <w:rsid w:val="006C1DB7"/>
    <w:rsid w:val="006C1E98"/>
    <w:rsid w:val="006C248D"/>
    <w:rsid w:val="006C24FE"/>
    <w:rsid w:val="006C27F3"/>
    <w:rsid w:val="006C3F3A"/>
    <w:rsid w:val="006C6428"/>
    <w:rsid w:val="006C6B60"/>
    <w:rsid w:val="006C6FB8"/>
    <w:rsid w:val="006C7808"/>
    <w:rsid w:val="006C7AA1"/>
    <w:rsid w:val="006D0899"/>
    <w:rsid w:val="006D19C5"/>
    <w:rsid w:val="006D26E2"/>
    <w:rsid w:val="006D59A6"/>
    <w:rsid w:val="006D6140"/>
    <w:rsid w:val="006D6531"/>
    <w:rsid w:val="006D6BF9"/>
    <w:rsid w:val="006D79D8"/>
    <w:rsid w:val="006E12A2"/>
    <w:rsid w:val="006E1324"/>
    <w:rsid w:val="006E23B9"/>
    <w:rsid w:val="006E25E8"/>
    <w:rsid w:val="006E3171"/>
    <w:rsid w:val="006E339A"/>
    <w:rsid w:val="006E37FE"/>
    <w:rsid w:val="006E3A88"/>
    <w:rsid w:val="006E3BB7"/>
    <w:rsid w:val="006E4D5B"/>
    <w:rsid w:val="006E6062"/>
    <w:rsid w:val="006E76D6"/>
    <w:rsid w:val="006F00B4"/>
    <w:rsid w:val="006F0CDC"/>
    <w:rsid w:val="006F1066"/>
    <w:rsid w:val="006F1F85"/>
    <w:rsid w:val="006F21BA"/>
    <w:rsid w:val="006F23E2"/>
    <w:rsid w:val="006F2524"/>
    <w:rsid w:val="006F2FE9"/>
    <w:rsid w:val="006F54D6"/>
    <w:rsid w:val="006F54E6"/>
    <w:rsid w:val="006F61FF"/>
    <w:rsid w:val="006F6604"/>
    <w:rsid w:val="006F6A05"/>
    <w:rsid w:val="006F6BEA"/>
    <w:rsid w:val="00700121"/>
    <w:rsid w:val="0070232B"/>
    <w:rsid w:val="00702684"/>
    <w:rsid w:val="00703D19"/>
    <w:rsid w:val="007052A4"/>
    <w:rsid w:val="00705A22"/>
    <w:rsid w:val="00705B30"/>
    <w:rsid w:val="00705FEB"/>
    <w:rsid w:val="0070657C"/>
    <w:rsid w:val="007071CB"/>
    <w:rsid w:val="00710A94"/>
    <w:rsid w:val="00711BBB"/>
    <w:rsid w:val="007152B9"/>
    <w:rsid w:val="00716ED7"/>
    <w:rsid w:val="00717A7F"/>
    <w:rsid w:val="0072024E"/>
    <w:rsid w:val="00720480"/>
    <w:rsid w:val="00720BA9"/>
    <w:rsid w:val="00721B8B"/>
    <w:rsid w:val="00722423"/>
    <w:rsid w:val="0072267E"/>
    <w:rsid w:val="00722692"/>
    <w:rsid w:val="007226BA"/>
    <w:rsid w:val="007228BC"/>
    <w:rsid w:val="00722E5B"/>
    <w:rsid w:val="00724D5E"/>
    <w:rsid w:val="007257B7"/>
    <w:rsid w:val="00725D03"/>
    <w:rsid w:val="00726271"/>
    <w:rsid w:val="00726D2C"/>
    <w:rsid w:val="00727215"/>
    <w:rsid w:val="00730CB2"/>
    <w:rsid w:val="007328EA"/>
    <w:rsid w:val="00733008"/>
    <w:rsid w:val="0073309A"/>
    <w:rsid w:val="0073427C"/>
    <w:rsid w:val="00734637"/>
    <w:rsid w:val="007354C1"/>
    <w:rsid w:val="0073599D"/>
    <w:rsid w:val="0073643F"/>
    <w:rsid w:val="007376D9"/>
    <w:rsid w:val="00737998"/>
    <w:rsid w:val="00737D2A"/>
    <w:rsid w:val="00737E75"/>
    <w:rsid w:val="00740141"/>
    <w:rsid w:val="00740456"/>
    <w:rsid w:val="00741358"/>
    <w:rsid w:val="00742E6E"/>
    <w:rsid w:val="00744526"/>
    <w:rsid w:val="00744DEA"/>
    <w:rsid w:val="00744F70"/>
    <w:rsid w:val="00746DF2"/>
    <w:rsid w:val="00747F87"/>
    <w:rsid w:val="007504EB"/>
    <w:rsid w:val="00750C0D"/>
    <w:rsid w:val="00750F47"/>
    <w:rsid w:val="00751110"/>
    <w:rsid w:val="00751CBF"/>
    <w:rsid w:val="00751F47"/>
    <w:rsid w:val="00752273"/>
    <w:rsid w:val="0075251C"/>
    <w:rsid w:val="00752A84"/>
    <w:rsid w:val="00752C29"/>
    <w:rsid w:val="007530ED"/>
    <w:rsid w:val="00753E24"/>
    <w:rsid w:val="00757376"/>
    <w:rsid w:val="00757BA6"/>
    <w:rsid w:val="00757C2C"/>
    <w:rsid w:val="00757D76"/>
    <w:rsid w:val="00760016"/>
    <w:rsid w:val="007604CD"/>
    <w:rsid w:val="007611ED"/>
    <w:rsid w:val="0076265A"/>
    <w:rsid w:val="00762DFB"/>
    <w:rsid w:val="007631E4"/>
    <w:rsid w:val="007642CC"/>
    <w:rsid w:val="007645C2"/>
    <w:rsid w:val="007646CC"/>
    <w:rsid w:val="00765B14"/>
    <w:rsid w:val="007669CD"/>
    <w:rsid w:val="00767CBB"/>
    <w:rsid w:val="00770D0D"/>
    <w:rsid w:val="00771D6D"/>
    <w:rsid w:val="0077408B"/>
    <w:rsid w:val="0077492D"/>
    <w:rsid w:val="00774B37"/>
    <w:rsid w:val="00775B61"/>
    <w:rsid w:val="0077613A"/>
    <w:rsid w:val="00776E35"/>
    <w:rsid w:val="007776CE"/>
    <w:rsid w:val="00780BA3"/>
    <w:rsid w:val="00781DB4"/>
    <w:rsid w:val="0078343A"/>
    <w:rsid w:val="0078357D"/>
    <w:rsid w:val="00785947"/>
    <w:rsid w:val="00786F4E"/>
    <w:rsid w:val="007873A5"/>
    <w:rsid w:val="00791573"/>
    <w:rsid w:val="0079225F"/>
    <w:rsid w:val="00792C1E"/>
    <w:rsid w:val="00792D41"/>
    <w:rsid w:val="00793F46"/>
    <w:rsid w:val="007943C4"/>
    <w:rsid w:val="00794588"/>
    <w:rsid w:val="00794ABA"/>
    <w:rsid w:val="00794C13"/>
    <w:rsid w:val="00795C3D"/>
    <w:rsid w:val="007978E3"/>
    <w:rsid w:val="00797F48"/>
    <w:rsid w:val="007A010F"/>
    <w:rsid w:val="007A237F"/>
    <w:rsid w:val="007A2EF0"/>
    <w:rsid w:val="007A347A"/>
    <w:rsid w:val="007A46B7"/>
    <w:rsid w:val="007A4968"/>
    <w:rsid w:val="007A4EA9"/>
    <w:rsid w:val="007A5068"/>
    <w:rsid w:val="007A50C1"/>
    <w:rsid w:val="007A5FBE"/>
    <w:rsid w:val="007A603F"/>
    <w:rsid w:val="007A643E"/>
    <w:rsid w:val="007B096F"/>
    <w:rsid w:val="007B1423"/>
    <w:rsid w:val="007B2301"/>
    <w:rsid w:val="007B2D24"/>
    <w:rsid w:val="007B5661"/>
    <w:rsid w:val="007B59F5"/>
    <w:rsid w:val="007B5D41"/>
    <w:rsid w:val="007B6DF0"/>
    <w:rsid w:val="007B722A"/>
    <w:rsid w:val="007B7A40"/>
    <w:rsid w:val="007B7CE8"/>
    <w:rsid w:val="007C0DDF"/>
    <w:rsid w:val="007C1230"/>
    <w:rsid w:val="007C18B6"/>
    <w:rsid w:val="007C24F9"/>
    <w:rsid w:val="007C363A"/>
    <w:rsid w:val="007C41BF"/>
    <w:rsid w:val="007C4B4A"/>
    <w:rsid w:val="007C5145"/>
    <w:rsid w:val="007C51EC"/>
    <w:rsid w:val="007C57F5"/>
    <w:rsid w:val="007C5DA6"/>
    <w:rsid w:val="007C5E23"/>
    <w:rsid w:val="007C5F5F"/>
    <w:rsid w:val="007C60FB"/>
    <w:rsid w:val="007C6324"/>
    <w:rsid w:val="007C6E28"/>
    <w:rsid w:val="007C74F9"/>
    <w:rsid w:val="007D1068"/>
    <w:rsid w:val="007D1870"/>
    <w:rsid w:val="007D1E2D"/>
    <w:rsid w:val="007D218C"/>
    <w:rsid w:val="007D2B5A"/>
    <w:rsid w:val="007D36D2"/>
    <w:rsid w:val="007D3F5D"/>
    <w:rsid w:val="007D4133"/>
    <w:rsid w:val="007D44AD"/>
    <w:rsid w:val="007D5F07"/>
    <w:rsid w:val="007D6CCE"/>
    <w:rsid w:val="007D7235"/>
    <w:rsid w:val="007D783C"/>
    <w:rsid w:val="007E07BB"/>
    <w:rsid w:val="007E082F"/>
    <w:rsid w:val="007E0993"/>
    <w:rsid w:val="007E0BE5"/>
    <w:rsid w:val="007E135A"/>
    <w:rsid w:val="007E13FC"/>
    <w:rsid w:val="007E25BB"/>
    <w:rsid w:val="007E2696"/>
    <w:rsid w:val="007E3309"/>
    <w:rsid w:val="007E37A7"/>
    <w:rsid w:val="007E39AC"/>
    <w:rsid w:val="007E41E1"/>
    <w:rsid w:val="007E432B"/>
    <w:rsid w:val="007E4F7C"/>
    <w:rsid w:val="007E51EB"/>
    <w:rsid w:val="007E608B"/>
    <w:rsid w:val="007E73B2"/>
    <w:rsid w:val="007E771C"/>
    <w:rsid w:val="007E7F4F"/>
    <w:rsid w:val="007E7F9D"/>
    <w:rsid w:val="007E7FF3"/>
    <w:rsid w:val="007F030E"/>
    <w:rsid w:val="007F160A"/>
    <w:rsid w:val="007F3904"/>
    <w:rsid w:val="007F41DA"/>
    <w:rsid w:val="007F5347"/>
    <w:rsid w:val="007F5389"/>
    <w:rsid w:val="007F5407"/>
    <w:rsid w:val="007F63FD"/>
    <w:rsid w:val="007F65FA"/>
    <w:rsid w:val="007F745D"/>
    <w:rsid w:val="0080083F"/>
    <w:rsid w:val="008013E3"/>
    <w:rsid w:val="00802080"/>
    <w:rsid w:val="00802F5E"/>
    <w:rsid w:val="008064C9"/>
    <w:rsid w:val="00807421"/>
    <w:rsid w:val="00810A93"/>
    <w:rsid w:val="00811EBA"/>
    <w:rsid w:val="00813521"/>
    <w:rsid w:val="008136DE"/>
    <w:rsid w:val="00815A6E"/>
    <w:rsid w:val="00815A84"/>
    <w:rsid w:val="00815C6F"/>
    <w:rsid w:val="00816B08"/>
    <w:rsid w:val="00816E56"/>
    <w:rsid w:val="00817CB8"/>
    <w:rsid w:val="00817CD9"/>
    <w:rsid w:val="00820F3A"/>
    <w:rsid w:val="0082170D"/>
    <w:rsid w:val="00823D95"/>
    <w:rsid w:val="00824A6F"/>
    <w:rsid w:val="00827DDB"/>
    <w:rsid w:val="00831010"/>
    <w:rsid w:val="00831D09"/>
    <w:rsid w:val="00832803"/>
    <w:rsid w:val="008341DD"/>
    <w:rsid w:val="00834800"/>
    <w:rsid w:val="008370E6"/>
    <w:rsid w:val="0083750E"/>
    <w:rsid w:val="00837653"/>
    <w:rsid w:val="008377A0"/>
    <w:rsid w:val="00837F5F"/>
    <w:rsid w:val="008408BC"/>
    <w:rsid w:val="00841079"/>
    <w:rsid w:val="00841384"/>
    <w:rsid w:val="008418A5"/>
    <w:rsid w:val="00842107"/>
    <w:rsid w:val="00842536"/>
    <w:rsid w:val="00842B1B"/>
    <w:rsid w:val="00842C05"/>
    <w:rsid w:val="00843310"/>
    <w:rsid w:val="00843488"/>
    <w:rsid w:val="008436DE"/>
    <w:rsid w:val="00845A83"/>
    <w:rsid w:val="00845E5C"/>
    <w:rsid w:val="00845E6D"/>
    <w:rsid w:val="00845F2D"/>
    <w:rsid w:val="008460F9"/>
    <w:rsid w:val="00846546"/>
    <w:rsid w:val="00846631"/>
    <w:rsid w:val="00850AD2"/>
    <w:rsid w:val="0085171A"/>
    <w:rsid w:val="008521D8"/>
    <w:rsid w:val="00852B71"/>
    <w:rsid w:val="00855592"/>
    <w:rsid w:val="00855914"/>
    <w:rsid w:val="00855BF1"/>
    <w:rsid w:val="00855F41"/>
    <w:rsid w:val="0085626F"/>
    <w:rsid w:val="008569BB"/>
    <w:rsid w:val="00860525"/>
    <w:rsid w:val="0086217B"/>
    <w:rsid w:val="008631DA"/>
    <w:rsid w:val="00864903"/>
    <w:rsid w:val="008649E2"/>
    <w:rsid w:val="00864BBB"/>
    <w:rsid w:val="00864C1F"/>
    <w:rsid w:val="00865957"/>
    <w:rsid w:val="008665EA"/>
    <w:rsid w:val="008673C0"/>
    <w:rsid w:val="0086792B"/>
    <w:rsid w:val="00867ADC"/>
    <w:rsid w:val="00867E84"/>
    <w:rsid w:val="00870113"/>
    <w:rsid w:val="008704F0"/>
    <w:rsid w:val="0087156D"/>
    <w:rsid w:val="0087238B"/>
    <w:rsid w:val="00874F81"/>
    <w:rsid w:val="00874F93"/>
    <w:rsid w:val="00875351"/>
    <w:rsid w:val="0087575C"/>
    <w:rsid w:val="00875990"/>
    <w:rsid w:val="00876C5E"/>
    <w:rsid w:val="008773AF"/>
    <w:rsid w:val="00877776"/>
    <w:rsid w:val="00877C24"/>
    <w:rsid w:val="00880430"/>
    <w:rsid w:val="00881302"/>
    <w:rsid w:val="00881F03"/>
    <w:rsid w:val="00883925"/>
    <w:rsid w:val="00883DDA"/>
    <w:rsid w:val="00883E6A"/>
    <w:rsid w:val="00883EB0"/>
    <w:rsid w:val="00884384"/>
    <w:rsid w:val="0088672D"/>
    <w:rsid w:val="0088700D"/>
    <w:rsid w:val="00887195"/>
    <w:rsid w:val="0089039F"/>
    <w:rsid w:val="0089092A"/>
    <w:rsid w:val="00890C99"/>
    <w:rsid w:val="0089188B"/>
    <w:rsid w:val="00892FF7"/>
    <w:rsid w:val="00893196"/>
    <w:rsid w:val="00893324"/>
    <w:rsid w:val="00894473"/>
    <w:rsid w:val="00894617"/>
    <w:rsid w:val="00895036"/>
    <w:rsid w:val="00895416"/>
    <w:rsid w:val="00895731"/>
    <w:rsid w:val="008A3012"/>
    <w:rsid w:val="008A49C8"/>
    <w:rsid w:val="008A55DD"/>
    <w:rsid w:val="008A5747"/>
    <w:rsid w:val="008A717E"/>
    <w:rsid w:val="008A7A3B"/>
    <w:rsid w:val="008B0367"/>
    <w:rsid w:val="008B07FF"/>
    <w:rsid w:val="008B1A93"/>
    <w:rsid w:val="008B5221"/>
    <w:rsid w:val="008B58BE"/>
    <w:rsid w:val="008B5ED1"/>
    <w:rsid w:val="008B6045"/>
    <w:rsid w:val="008B63FB"/>
    <w:rsid w:val="008B7123"/>
    <w:rsid w:val="008B7CA6"/>
    <w:rsid w:val="008B7FED"/>
    <w:rsid w:val="008C04C4"/>
    <w:rsid w:val="008C10B3"/>
    <w:rsid w:val="008C1363"/>
    <w:rsid w:val="008C172D"/>
    <w:rsid w:val="008C2335"/>
    <w:rsid w:val="008C373C"/>
    <w:rsid w:val="008C3B16"/>
    <w:rsid w:val="008C5887"/>
    <w:rsid w:val="008C673F"/>
    <w:rsid w:val="008C6B36"/>
    <w:rsid w:val="008C7F6F"/>
    <w:rsid w:val="008D1E49"/>
    <w:rsid w:val="008D2648"/>
    <w:rsid w:val="008D33BB"/>
    <w:rsid w:val="008D39DE"/>
    <w:rsid w:val="008D3A9E"/>
    <w:rsid w:val="008D3D0A"/>
    <w:rsid w:val="008D40DD"/>
    <w:rsid w:val="008D40EF"/>
    <w:rsid w:val="008D4A73"/>
    <w:rsid w:val="008D5130"/>
    <w:rsid w:val="008D5FB7"/>
    <w:rsid w:val="008D6978"/>
    <w:rsid w:val="008D7B6F"/>
    <w:rsid w:val="008E019D"/>
    <w:rsid w:val="008E2555"/>
    <w:rsid w:val="008E2E09"/>
    <w:rsid w:val="008E2E27"/>
    <w:rsid w:val="008E39AA"/>
    <w:rsid w:val="008E4589"/>
    <w:rsid w:val="008E4613"/>
    <w:rsid w:val="008F0A9A"/>
    <w:rsid w:val="008F0C06"/>
    <w:rsid w:val="008F1C3C"/>
    <w:rsid w:val="008F1E00"/>
    <w:rsid w:val="008F1E5F"/>
    <w:rsid w:val="008F2CA2"/>
    <w:rsid w:val="008F2ECE"/>
    <w:rsid w:val="008F2EF5"/>
    <w:rsid w:val="008F2FC9"/>
    <w:rsid w:val="008F32C1"/>
    <w:rsid w:val="008F4368"/>
    <w:rsid w:val="008F436A"/>
    <w:rsid w:val="008F63F9"/>
    <w:rsid w:val="009003B7"/>
    <w:rsid w:val="0090052F"/>
    <w:rsid w:val="009006F1"/>
    <w:rsid w:val="00900BA4"/>
    <w:rsid w:val="00900F8C"/>
    <w:rsid w:val="00901732"/>
    <w:rsid w:val="00901DC3"/>
    <w:rsid w:val="0090215F"/>
    <w:rsid w:val="00902753"/>
    <w:rsid w:val="00902BB7"/>
    <w:rsid w:val="00903BA5"/>
    <w:rsid w:val="00903ED6"/>
    <w:rsid w:val="009041C0"/>
    <w:rsid w:val="0090490A"/>
    <w:rsid w:val="0090542B"/>
    <w:rsid w:val="00905662"/>
    <w:rsid w:val="00905788"/>
    <w:rsid w:val="00905A5A"/>
    <w:rsid w:val="00906DF2"/>
    <w:rsid w:val="00907AF4"/>
    <w:rsid w:val="00910603"/>
    <w:rsid w:val="009109F9"/>
    <w:rsid w:val="009167C6"/>
    <w:rsid w:val="00916A22"/>
    <w:rsid w:val="009178D9"/>
    <w:rsid w:val="00921EDD"/>
    <w:rsid w:val="00922146"/>
    <w:rsid w:val="009233CA"/>
    <w:rsid w:val="009257E1"/>
    <w:rsid w:val="00925C0B"/>
    <w:rsid w:val="00925CAC"/>
    <w:rsid w:val="009262A2"/>
    <w:rsid w:val="00926600"/>
    <w:rsid w:val="00926870"/>
    <w:rsid w:val="009269A0"/>
    <w:rsid w:val="00926CCE"/>
    <w:rsid w:val="00927E34"/>
    <w:rsid w:val="0093064C"/>
    <w:rsid w:val="00930C08"/>
    <w:rsid w:val="00930E47"/>
    <w:rsid w:val="009324E7"/>
    <w:rsid w:val="00933FBF"/>
    <w:rsid w:val="0093444B"/>
    <w:rsid w:val="0093489D"/>
    <w:rsid w:val="009350B2"/>
    <w:rsid w:val="009350F3"/>
    <w:rsid w:val="0093535C"/>
    <w:rsid w:val="00935E6C"/>
    <w:rsid w:val="00936CFF"/>
    <w:rsid w:val="0093786F"/>
    <w:rsid w:val="00937AFD"/>
    <w:rsid w:val="00940819"/>
    <w:rsid w:val="009411A4"/>
    <w:rsid w:val="0094136E"/>
    <w:rsid w:val="00942578"/>
    <w:rsid w:val="00943FE3"/>
    <w:rsid w:val="00944BE8"/>
    <w:rsid w:val="00944CF3"/>
    <w:rsid w:val="0094587E"/>
    <w:rsid w:val="00945E49"/>
    <w:rsid w:val="0094619A"/>
    <w:rsid w:val="00951877"/>
    <w:rsid w:val="009541C8"/>
    <w:rsid w:val="009549B2"/>
    <w:rsid w:val="00954A11"/>
    <w:rsid w:val="00955323"/>
    <w:rsid w:val="0095628A"/>
    <w:rsid w:val="00963EE9"/>
    <w:rsid w:val="00964419"/>
    <w:rsid w:val="00965434"/>
    <w:rsid w:val="0096566F"/>
    <w:rsid w:val="00965ABB"/>
    <w:rsid w:val="009667C5"/>
    <w:rsid w:val="00966C71"/>
    <w:rsid w:val="0097084F"/>
    <w:rsid w:val="00970CAF"/>
    <w:rsid w:val="009712F0"/>
    <w:rsid w:val="00971EE4"/>
    <w:rsid w:val="00972735"/>
    <w:rsid w:val="00972BC2"/>
    <w:rsid w:val="00972FB7"/>
    <w:rsid w:val="00974627"/>
    <w:rsid w:val="0097474F"/>
    <w:rsid w:val="00975E5D"/>
    <w:rsid w:val="0097648B"/>
    <w:rsid w:val="00976CDB"/>
    <w:rsid w:val="009777BA"/>
    <w:rsid w:val="00977B87"/>
    <w:rsid w:val="00977C62"/>
    <w:rsid w:val="00977EA3"/>
    <w:rsid w:val="00981AC3"/>
    <w:rsid w:val="0098304C"/>
    <w:rsid w:val="00983B56"/>
    <w:rsid w:val="00983FE7"/>
    <w:rsid w:val="00984333"/>
    <w:rsid w:val="00984947"/>
    <w:rsid w:val="009852F5"/>
    <w:rsid w:val="009858A1"/>
    <w:rsid w:val="00985C3E"/>
    <w:rsid w:val="009869D8"/>
    <w:rsid w:val="00987350"/>
    <w:rsid w:val="00987626"/>
    <w:rsid w:val="00991B59"/>
    <w:rsid w:val="00991D17"/>
    <w:rsid w:val="00991D49"/>
    <w:rsid w:val="009924D7"/>
    <w:rsid w:val="009927C0"/>
    <w:rsid w:val="00992FF4"/>
    <w:rsid w:val="009930D1"/>
    <w:rsid w:val="00994B99"/>
    <w:rsid w:val="009959B8"/>
    <w:rsid w:val="00996AAB"/>
    <w:rsid w:val="00997893"/>
    <w:rsid w:val="009A0956"/>
    <w:rsid w:val="009A0E0A"/>
    <w:rsid w:val="009A0EA6"/>
    <w:rsid w:val="009A136D"/>
    <w:rsid w:val="009A16B7"/>
    <w:rsid w:val="009A2A34"/>
    <w:rsid w:val="009A2B02"/>
    <w:rsid w:val="009A2B4F"/>
    <w:rsid w:val="009A2B5B"/>
    <w:rsid w:val="009A3937"/>
    <w:rsid w:val="009A39DE"/>
    <w:rsid w:val="009A3D9D"/>
    <w:rsid w:val="009A41BB"/>
    <w:rsid w:val="009A4803"/>
    <w:rsid w:val="009A49EB"/>
    <w:rsid w:val="009A592A"/>
    <w:rsid w:val="009A5FBA"/>
    <w:rsid w:val="009A6679"/>
    <w:rsid w:val="009A79C0"/>
    <w:rsid w:val="009B073A"/>
    <w:rsid w:val="009B0ECA"/>
    <w:rsid w:val="009B0F5D"/>
    <w:rsid w:val="009B1CB1"/>
    <w:rsid w:val="009B2048"/>
    <w:rsid w:val="009B66BD"/>
    <w:rsid w:val="009B696C"/>
    <w:rsid w:val="009C0DFE"/>
    <w:rsid w:val="009C35C5"/>
    <w:rsid w:val="009C3B8A"/>
    <w:rsid w:val="009C3CBB"/>
    <w:rsid w:val="009C4B44"/>
    <w:rsid w:val="009C59CE"/>
    <w:rsid w:val="009C5A80"/>
    <w:rsid w:val="009C5E26"/>
    <w:rsid w:val="009C5E2E"/>
    <w:rsid w:val="009C5EE5"/>
    <w:rsid w:val="009C60CB"/>
    <w:rsid w:val="009C65B9"/>
    <w:rsid w:val="009C79B0"/>
    <w:rsid w:val="009D0B4B"/>
    <w:rsid w:val="009D173E"/>
    <w:rsid w:val="009D30CE"/>
    <w:rsid w:val="009D326B"/>
    <w:rsid w:val="009D51E0"/>
    <w:rsid w:val="009D5A8D"/>
    <w:rsid w:val="009D5DAF"/>
    <w:rsid w:val="009D6115"/>
    <w:rsid w:val="009E1738"/>
    <w:rsid w:val="009E26C3"/>
    <w:rsid w:val="009E3BD4"/>
    <w:rsid w:val="009E3C29"/>
    <w:rsid w:val="009E4D69"/>
    <w:rsid w:val="009E5225"/>
    <w:rsid w:val="009E65A5"/>
    <w:rsid w:val="009E6BF3"/>
    <w:rsid w:val="009F0AE6"/>
    <w:rsid w:val="009F0DDD"/>
    <w:rsid w:val="009F2242"/>
    <w:rsid w:val="009F4775"/>
    <w:rsid w:val="009F6956"/>
    <w:rsid w:val="00A006F3"/>
    <w:rsid w:val="00A00F5C"/>
    <w:rsid w:val="00A012C1"/>
    <w:rsid w:val="00A020E7"/>
    <w:rsid w:val="00A02825"/>
    <w:rsid w:val="00A029EA"/>
    <w:rsid w:val="00A02DE0"/>
    <w:rsid w:val="00A03751"/>
    <w:rsid w:val="00A049FE"/>
    <w:rsid w:val="00A05160"/>
    <w:rsid w:val="00A052F4"/>
    <w:rsid w:val="00A05A38"/>
    <w:rsid w:val="00A06BAA"/>
    <w:rsid w:val="00A0701E"/>
    <w:rsid w:val="00A07061"/>
    <w:rsid w:val="00A073B2"/>
    <w:rsid w:val="00A1010E"/>
    <w:rsid w:val="00A10E74"/>
    <w:rsid w:val="00A11F58"/>
    <w:rsid w:val="00A12B96"/>
    <w:rsid w:val="00A131EB"/>
    <w:rsid w:val="00A15455"/>
    <w:rsid w:val="00A15668"/>
    <w:rsid w:val="00A16DC5"/>
    <w:rsid w:val="00A200CA"/>
    <w:rsid w:val="00A20B8E"/>
    <w:rsid w:val="00A211B9"/>
    <w:rsid w:val="00A21603"/>
    <w:rsid w:val="00A23DE1"/>
    <w:rsid w:val="00A24882"/>
    <w:rsid w:val="00A253DD"/>
    <w:rsid w:val="00A25C2F"/>
    <w:rsid w:val="00A25C3D"/>
    <w:rsid w:val="00A25E9D"/>
    <w:rsid w:val="00A27039"/>
    <w:rsid w:val="00A27189"/>
    <w:rsid w:val="00A3011B"/>
    <w:rsid w:val="00A30528"/>
    <w:rsid w:val="00A30583"/>
    <w:rsid w:val="00A30955"/>
    <w:rsid w:val="00A30A08"/>
    <w:rsid w:val="00A311B0"/>
    <w:rsid w:val="00A31722"/>
    <w:rsid w:val="00A31D47"/>
    <w:rsid w:val="00A322C5"/>
    <w:rsid w:val="00A323B0"/>
    <w:rsid w:val="00A32D3D"/>
    <w:rsid w:val="00A34C16"/>
    <w:rsid w:val="00A35108"/>
    <w:rsid w:val="00A35E58"/>
    <w:rsid w:val="00A36739"/>
    <w:rsid w:val="00A36E19"/>
    <w:rsid w:val="00A37AA0"/>
    <w:rsid w:val="00A37EA9"/>
    <w:rsid w:val="00A405CD"/>
    <w:rsid w:val="00A40DCD"/>
    <w:rsid w:val="00A41252"/>
    <w:rsid w:val="00A42AF2"/>
    <w:rsid w:val="00A437DC"/>
    <w:rsid w:val="00A44DE0"/>
    <w:rsid w:val="00A451C4"/>
    <w:rsid w:val="00A45602"/>
    <w:rsid w:val="00A46E83"/>
    <w:rsid w:val="00A46F7E"/>
    <w:rsid w:val="00A4743F"/>
    <w:rsid w:val="00A509D6"/>
    <w:rsid w:val="00A51562"/>
    <w:rsid w:val="00A53351"/>
    <w:rsid w:val="00A549F1"/>
    <w:rsid w:val="00A5785D"/>
    <w:rsid w:val="00A6005D"/>
    <w:rsid w:val="00A60427"/>
    <w:rsid w:val="00A60938"/>
    <w:rsid w:val="00A62003"/>
    <w:rsid w:val="00A627C3"/>
    <w:rsid w:val="00A6287B"/>
    <w:rsid w:val="00A659C8"/>
    <w:rsid w:val="00A65F12"/>
    <w:rsid w:val="00A668BA"/>
    <w:rsid w:val="00A6771D"/>
    <w:rsid w:val="00A70057"/>
    <w:rsid w:val="00A71273"/>
    <w:rsid w:val="00A71468"/>
    <w:rsid w:val="00A71A1E"/>
    <w:rsid w:val="00A71FE6"/>
    <w:rsid w:val="00A7299C"/>
    <w:rsid w:val="00A73A5F"/>
    <w:rsid w:val="00A74089"/>
    <w:rsid w:val="00A7450A"/>
    <w:rsid w:val="00A747F0"/>
    <w:rsid w:val="00A74AE9"/>
    <w:rsid w:val="00A75592"/>
    <w:rsid w:val="00A75E61"/>
    <w:rsid w:val="00A80DD6"/>
    <w:rsid w:val="00A81039"/>
    <w:rsid w:val="00A81B08"/>
    <w:rsid w:val="00A82D26"/>
    <w:rsid w:val="00A83327"/>
    <w:rsid w:val="00A83B8B"/>
    <w:rsid w:val="00A83BCE"/>
    <w:rsid w:val="00A83DCA"/>
    <w:rsid w:val="00A8416C"/>
    <w:rsid w:val="00A86346"/>
    <w:rsid w:val="00A869EA"/>
    <w:rsid w:val="00A90273"/>
    <w:rsid w:val="00A92D51"/>
    <w:rsid w:val="00A94184"/>
    <w:rsid w:val="00A9455F"/>
    <w:rsid w:val="00A95861"/>
    <w:rsid w:val="00A95995"/>
    <w:rsid w:val="00A96484"/>
    <w:rsid w:val="00AA0B20"/>
    <w:rsid w:val="00AA1325"/>
    <w:rsid w:val="00AA13B9"/>
    <w:rsid w:val="00AA15A7"/>
    <w:rsid w:val="00AA1E2A"/>
    <w:rsid w:val="00AA2CC3"/>
    <w:rsid w:val="00AA3BC1"/>
    <w:rsid w:val="00AA49B3"/>
    <w:rsid w:val="00AA4F69"/>
    <w:rsid w:val="00AA5314"/>
    <w:rsid w:val="00AA66FB"/>
    <w:rsid w:val="00AA7890"/>
    <w:rsid w:val="00AB000A"/>
    <w:rsid w:val="00AB1CD9"/>
    <w:rsid w:val="00AB239F"/>
    <w:rsid w:val="00AB36A9"/>
    <w:rsid w:val="00AB3782"/>
    <w:rsid w:val="00AB46AC"/>
    <w:rsid w:val="00AB5605"/>
    <w:rsid w:val="00AB5B3A"/>
    <w:rsid w:val="00AB5DA7"/>
    <w:rsid w:val="00AB6479"/>
    <w:rsid w:val="00AC08BF"/>
    <w:rsid w:val="00AC09E1"/>
    <w:rsid w:val="00AC112A"/>
    <w:rsid w:val="00AC19B8"/>
    <w:rsid w:val="00AC1BA4"/>
    <w:rsid w:val="00AC21E4"/>
    <w:rsid w:val="00AC2C6E"/>
    <w:rsid w:val="00AC2CF7"/>
    <w:rsid w:val="00AC3FF7"/>
    <w:rsid w:val="00AC4422"/>
    <w:rsid w:val="00AC4DBE"/>
    <w:rsid w:val="00AC58DF"/>
    <w:rsid w:val="00AC6358"/>
    <w:rsid w:val="00AC6775"/>
    <w:rsid w:val="00AC6B5C"/>
    <w:rsid w:val="00AC6CC1"/>
    <w:rsid w:val="00AC72D3"/>
    <w:rsid w:val="00AD0E83"/>
    <w:rsid w:val="00AD1C96"/>
    <w:rsid w:val="00AD20DE"/>
    <w:rsid w:val="00AD22AA"/>
    <w:rsid w:val="00AD48C0"/>
    <w:rsid w:val="00AD491F"/>
    <w:rsid w:val="00AD5A8E"/>
    <w:rsid w:val="00AD7282"/>
    <w:rsid w:val="00AE027C"/>
    <w:rsid w:val="00AE0A22"/>
    <w:rsid w:val="00AE54B0"/>
    <w:rsid w:val="00AE7C92"/>
    <w:rsid w:val="00AF0968"/>
    <w:rsid w:val="00AF2CFE"/>
    <w:rsid w:val="00AF3307"/>
    <w:rsid w:val="00AF3C16"/>
    <w:rsid w:val="00AF3FAD"/>
    <w:rsid w:val="00AF40FA"/>
    <w:rsid w:val="00AF4675"/>
    <w:rsid w:val="00AF47B3"/>
    <w:rsid w:val="00AF5886"/>
    <w:rsid w:val="00AF5C5A"/>
    <w:rsid w:val="00AF5EE4"/>
    <w:rsid w:val="00AF65C0"/>
    <w:rsid w:val="00B00574"/>
    <w:rsid w:val="00B00A02"/>
    <w:rsid w:val="00B00BC8"/>
    <w:rsid w:val="00B01558"/>
    <w:rsid w:val="00B026F0"/>
    <w:rsid w:val="00B0308F"/>
    <w:rsid w:val="00B035A6"/>
    <w:rsid w:val="00B03FAF"/>
    <w:rsid w:val="00B04754"/>
    <w:rsid w:val="00B05117"/>
    <w:rsid w:val="00B06219"/>
    <w:rsid w:val="00B06425"/>
    <w:rsid w:val="00B0724D"/>
    <w:rsid w:val="00B115CE"/>
    <w:rsid w:val="00B1162F"/>
    <w:rsid w:val="00B12F5F"/>
    <w:rsid w:val="00B13359"/>
    <w:rsid w:val="00B14538"/>
    <w:rsid w:val="00B14DB5"/>
    <w:rsid w:val="00B1526E"/>
    <w:rsid w:val="00B15BEB"/>
    <w:rsid w:val="00B15D2F"/>
    <w:rsid w:val="00B16B92"/>
    <w:rsid w:val="00B16CED"/>
    <w:rsid w:val="00B17126"/>
    <w:rsid w:val="00B203D2"/>
    <w:rsid w:val="00B20EFE"/>
    <w:rsid w:val="00B23E06"/>
    <w:rsid w:val="00B24AB9"/>
    <w:rsid w:val="00B25423"/>
    <w:rsid w:val="00B27121"/>
    <w:rsid w:val="00B274EC"/>
    <w:rsid w:val="00B279E7"/>
    <w:rsid w:val="00B301F7"/>
    <w:rsid w:val="00B30453"/>
    <w:rsid w:val="00B30E26"/>
    <w:rsid w:val="00B31025"/>
    <w:rsid w:val="00B31221"/>
    <w:rsid w:val="00B31ECD"/>
    <w:rsid w:val="00B32565"/>
    <w:rsid w:val="00B32A19"/>
    <w:rsid w:val="00B33278"/>
    <w:rsid w:val="00B33AF9"/>
    <w:rsid w:val="00B34248"/>
    <w:rsid w:val="00B351EB"/>
    <w:rsid w:val="00B357E8"/>
    <w:rsid w:val="00B35B7F"/>
    <w:rsid w:val="00B366B1"/>
    <w:rsid w:val="00B369DA"/>
    <w:rsid w:val="00B36AF7"/>
    <w:rsid w:val="00B37296"/>
    <w:rsid w:val="00B37976"/>
    <w:rsid w:val="00B37F49"/>
    <w:rsid w:val="00B41248"/>
    <w:rsid w:val="00B4148A"/>
    <w:rsid w:val="00B41C98"/>
    <w:rsid w:val="00B4219D"/>
    <w:rsid w:val="00B4313A"/>
    <w:rsid w:val="00B4473A"/>
    <w:rsid w:val="00B45810"/>
    <w:rsid w:val="00B45AAB"/>
    <w:rsid w:val="00B45AEF"/>
    <w:rsid w:val="00B45FE1"/>
    <w:rsid w:val="00B473B9"/>
    <w:rsid w:val="00B47442"/>
    <w:rsid w:val="00B475F5"/>
    <w:rsid w:val="00B503C0"/>
    <w:rsid w:val="00B5054B"/>
    <w:rsid w:val="00B5088D"/>
    <w:rsid w:val="00B52337"/>
    <w:rsid w:val="00B52659"/>
    <w:rsid w:val="00B5306C"/>
    <w:rsid w:val="00B53391"/>
    <w:rsid w:val="00B53E8B"/>
    <w:rsid w:val="00B5471D"/>
    <w:rsid w:val="00B54A72"/>
    <w:rsid w:val="00B54BDC"/>
    <w:rsid w:val="00B54F9B"/>
    <w:rsid w:val="00B55811"/>
    <w:rsid w:val="00B55947"/>
    <w:rsid w:val="00B55C23"/>
    <w:rsid w:val="00B55F3C"/>
    <w:rsid w:val="00B55F87"/>
    <w:rsid w:val="00B561A8"/>
    <w:rsid w:val="00B56771"/>
    <w:rsid w:val="00B602DA"/>
    <w:rsid w:val="00B605BB"/>
    <w:rsid w:val="00B608E9"/>
    <w:rsid w:val="00B60F73"/>
    <w:rsid w:val="00B613FF"/>
    <w:rsid w:val="00B624BA"/>
    <w:rsid w:val="00B62A1E"/>
    <w:rsid w:val="00B641FA"/>
    <w:rsid w:val="00B64671"/>
    <w:rsid w:val="00B6490A"/>
    <w:rsid w:val="00B66980"/>
    <w:rsid w:val="00B66CEF"/>
    <w:rsid w:val="00B67389"/>
    <w:rsid w:val="00B67B92"/>
    <w:rsid w:val="00B706AC"/>
    <w:rsid w:val="00B70918"/>
    <w:rsid w:val="00B72B6B"/>
    <w:rsid w:val="00B72B87"/>
    <w:rsid w:val="00B73AE2"/>
    <w:rsid w:val="00B741D3"/>
    <w:rsid w:val="00B742F2"/>
    <w:rsid w:val="00B74AC9"/>
    <w:rsid w:val="00B759B9"/>
    <w:rsid w:val="00B75C85"/>
    <w:rsid w:val="00B769BD"/>
    <w:rsid w:val="00B76A43"/>
    <w:rsid w:val="00B779EF"/>
    <w:rsid w:val="00B80133"/>
    <w:rsid w:val="00B80D83"/>
    <w:rsid w:val="00B8142C"/>
    <w:rsid w:val="00B81FE0"/>
    <w:rsid w:val="00B8247A"/>
    <w:rsid w:val="00B82FFF"/>
    <w:rsid w:val="00B83602"/>
    <w:rsid w:val="00B84262"/>
    <w:rsid w:val="00B84AB6"/>
    <w:rsid w:val="00B852FB"/>
    <w:rsid w:val="00B869B6"/>
    <w:rsid w:val="00B86AB4"/>
    <w:rsid w:val="00B905F2"/>
    <w:rsid w:val="00B90BF0"/>
    <w:rsid w:val="00B90DFF"/>
    <w:rsid w:val="00B91B41"/>
    <w:rsid w:val="00B922BB"/>
    <w:rsid w:val="00B92363"/>
    <w:rsid w:val="00B92A7E"/>
    <w:rsid w:val="00B932E7"/>
    <w:rsid w:val="00B940A5"/>
    <w:rsid w:val="00B94FD2"/>
    <w:rsid w:val="00B956A7"/>
    <w:rsid w:val="00B96200"/>
    <w:rsid w:val="00B97618"/>
    <w:rsid w:val="00B9786A"/>
    <w:rsid w:val="00B97F81"/>
    <w:rsid w:val="00BA0C32"/>
    <w:rsid w:val="00BA438C"/>
    <w:rsid w:val="00BA56EC"/>
    <w:rsid w:val="00BA57B5"/>
    <w:rsid w:val="00BA5D09"/>
    <w:rsid w:val="00BA769A"/>
    <w:rsid w:val="00BB06BA"/>
    <w:rsid w:val="00BB0A81"/>
    <w:rsid w:val="00BB2212"/>
    <w:rsid w:val="00BB2BEF"/>
    <w:rsid w:val="00BB3920"/>
    <w:rsid w:val="00BB4E4F"/>
    <w:rsid w:val="00BB6EFC"/>
    <w:rsid w:val="00BC02FE"/>
    <w:rsid w:val="00BC066E"/>
    <w:rsid w:val="00BC0D62"/>
    <w:rsid w:val="00BC1374"/>
    <w:rsid w:val="00BC1E65"/>
    <w:rsid w:val="00BC353F"/>
    <w:rsid w:val="00BC46CB"/>
    <w:rsid w:val="00BC52AB"/>
    <w:rsid w:val="00BC5A51"/>
    <w:rsid w:val="00BC5AEB"/>
    <w:rsid w:val="00BC69B3"/>
    <w:rsid w:val="00BC6B94"/>
    <w:rsid w:val="00BC735F"/>
    <w:rsid w:val="00BC7CCB"/>
    <w:rsid w:val="00BD0481"/>
    <w:rsid w:val="00BD1DE9"/>
    <w:rsid w:val="00BD2804"/>
    <w:rsid w:val="00BD366A"/>
    <w:rsid w:val="00BD3F78"/>
    <w:rsid w:val="00BD49F0"/>
    <w:rsid w:val="00BD4FF7"/>
    <w:rsid w:val="00BD624F"/>
    <w:rsid w:val="00BD6500"/>
    <w:rsid w:val="00BE2EA1"/>
    <w:rsid w:val="00BE34A5"/>
    <w:rsid w:val="00BE3DDE"/>
    <w:rsid w:val="00BE4AEE"/>
    <w:rsid w:val="00BE5EE2"/>
    <w:rsid w:val="00BE6B35"/>
    <w:rsid w:val="00BE72AF"/>
    <w:rsid w:val="00BE7300"/>
    <w:rsid w:val="00BF022E"/>
    <w:rsid w:val="00BF0690"/>
    <w:rsid w:val="00BF174B"/>
    <w:rsid w:val="00BF1C9B"/>
    <w:rsid w:val="00BF223E"/>
    <w:rsid w:val="00BF370A"/>
    <w:rsid w:val="00BF46C3"/>
    <w:rsid w:val="00BF4DBF"/>
    <w:rsid w:val="00BF6315"/>
    <w:rsid w:val="00BF6F94"/>
    <w:rsid w:val="00BF7C9E"/>
    <w:rsid w:val="00C016AA"/>
    <w:rsid w:val="00C01EA0"/>
    <w:rsid w:val="00C01FE9"/>
    <w:rsid w:val="00C02439"/>
    <w:rsid w:val="00C02D28"/>
    <w:rsid w:val="00C033C0"/>
    <w:rsid w:val="00C03486"/>
    <w:rsid w:val="00C03F99"/>
    <w:rsid w:val="00C04299"/>
    <w:rsid w:val="00C04879"/>
    <w:rsid w:val="00C05BE2"/>
    <w:rsid w:val="00C060C6"/>
    <w:rsid w:val="00C0698E"/>
    <w:rsid w:val="00C06DCB"/>
    <w:rsid w:val="00C07EF2"/>
    <w:rsid w:val="00C10D32"/>
    <w:rsid w:val="00C12C4D"/>
    <w:rsid w:val="00C13893"/>
    <w:rsid w:val="00C13CED"/>
    <w:rsid w:val="00C13EAA"/>
    <w:rsid w:val="00C14C6B"/>
    <w:rsid w:val="00C15743"/>
    <w:rsid w:val="00C16805"/>
    <w:rsid w:val="00C1799C"/>
    <w:rsid w:val="00C2003F"/>
    <w:rsid w:val="00C20B79"/>
    <w:rsid w:val="00C212CC"/>
    <w:rsid w:val="00C221A7"/>
    <w:rsid w:val="00C23923"/>
    <w:rsid w:val="00C240F7"/>
    <w:rsid w:val="00C24603"/>
    <w:rsid w:val="00C259F7"/>
    <w:rsid w:val="00C25FBD"/>
    <w:rsid w:val="00C260A1"/>
    <w:rsid w:val="00C260A2"/>
    <w:rsid w:val="00C27633"/>
    <w:rsid w:val="00C27E2E"/>
    <w:rsid w:val="00C3008A"/>
    <w:rsid w:val="00C31BC3"/>
    <w:rsid w:val="00C323A0"/>
    <w:rsid w:val="00C325ED"/>
    <w:rsid w:val="00C34C77"/>
    <w:rsid w:val="00C359B6"/>
    <w:rsid w:val="00C35C22"/>
    <w:rsid w:val="00C36E59"/>
    <w:rsid w:val="00C3752F"/>
    <w:rsid w:val="00C4031D"/>
    <w:rsid w:val="00C40592"/>
    <w:rsid w:val="00C46252"/>
    <w:rsid w:val="00C46606"/>
    <w:rsid w:val="00C46B1C"/>
    <w:rsid w:val="00C47B53"/>
    <w:rsid w:val="00C511F8"/>
    <w:rsid w:val="00C51DC2"/>
    <w:rsid w:val="00C52107"/>
    <w:rsid w:val="00C5254B"/>
    <w:rsid w:val="00C5260D"/>
    <w:rsid w:val="00C527DD"/>
    <w:rsid w:val="00C533D5"/>
    <w:rsid w:val="00C53856"/>
    <w:rsid w:val="00C53E7C"/>
    <w:rsid w:val="00C542E9"/>
    <w:rsid w:val="00C54A42"/>
    <w:rsid w:val="00C574FE"/>
    <w:rsid w:val="00C57F7F"/>
    <w:rsid w:val="00C6034D"/>
    <w:rsid w:val="00C60BB7"/>
    <w:rsid w:val="00C61264"/>
    <w:rsid w:val="00C61B3F"/>
    <w:rsid w:val="00C6243E"/>
    <w:rsid w:val="00C63A1C"/>
    <w:rsid w:val="00C63D89"/>
    <w:rsid w:val="00C642F3"/>
    <w:rsid w:val="00C646EB"/>
    <w:rsid w:val="00C67E01"/>
    <w:rsid w:val="00C70C15"/>
    <w:rsid w:val="00C71FFD"/>
    <w:rsid w:val="00C734BB"/>
    <w:rsid w:val="00C7353D"/>
    <w:rsid w:val="00C73AA1"/>
    <w:rsid w:val="00C74B30"/>
    <w:rsid w:val="00C74D18"/>
    <w:rsid w:val="00C7537A"/>
    <w:rsid w:val="00C7582F"/>
    <w:rsid w:val="00C75F16"/>
    <w:rsid w:val="00C76B69"/>
    <w:rsid w:val="00C77327"/>
    <w:rsid w:val="00C804AF"/>
    <w:rsid w:val="00C806FE"/>
    <w:rsid w:val="00C80D22"/>
    <w:rsid w:val="00C81CA3"/>
    <w:rsid w:val="00C81F02"/>
    <w:rsid w:val="00C8254C"/>
    <w:rsid w:val="00C828F1"/>
    <w:rsid w:val="00C830D6"/>
    <w:rsid w:val="00C83891"/>
    <w:rsid w:val="00C83E8C"/>
    <w:rsid w:val="00C84B95"/>
    <w:rsid w:val="00C85A9C"/>
    <w:rsid w:val="00C86414"/>
    <w:rsid w:val="00C8647D"/>
    <w:rsid w:val="00C866CA"/>
    <w:rsid w:val="00C87BA7"/>
    <w:rsid w:val="00C912F9"/>
    <w:rsid w:val="00C9179A"/>
    <w:rsid w:val="00C920EB"/>
    <w:rsid w:val="00C925EE"/>
    <w:rsid w:val="00C93D49"/>
    <w:rsid w:val="00C94E51"/>
    <w:rsid w:val="00C95784"/>
    <w:rsid w:val="00C95C4B"/>
    <w:rsid w:val="00C97CEE"/>
    <w:rsid w:val="00CA02DC"/>
    <w:rsid w:val="00CA1CC1"/>
    <w:rsid w:val="00CA2812"/>
    <w:rsid w:val="00CA2D56"/>
    <w:rsid w:val="00CA4D10"/>
    <w:rsid w:val="00CA5021"/>
    <w:rsid w:val="00CA5262"/>
    <w:rsid w:val="00CA5705"/>
    <w:rsid w:val="00CA6BB4"/>
    <w:rsid w:val="00CA6F65"/>
    <w:rsid w:val="00CA7528"/>
    <w:rsid w:val="00CB19C7"/>
    <w:rsid w:val="00CB327C"/>
    <w:rsid w:val="00CB3F84"/>
    <w:rsid w:val="00CB4571"/>
    <w:rsid w:val="00CB5AD4"/>
    <w:rsid w:val="00CB6087"/>
    <w:rsid w:val="00CB68E7"/>
    <w:rsid w:val="00CC0859"/>
    <w:rsid w:val="00CC133E"/>
    <w:rsid w:val="00CC1825"/>
    <w:rsid w:val="00CC1BEA"/>
    <w:rsid w:val="00CC2C1B"/>
    <w:rsid w:val="00CC43A2"/>
    <w:rsid w:val="00CC444B"/>
    <w:rsid w:val="00CC4E25"/>
    <w:rsid w:val="00CC5986"/>
    <w:rsid w:val="00CC59A3"/>
    <w:rsid w:val="00CC5E1F"/>
    <w:rsid w:val="00CC6B97"/>
    <w:rsid w:val="00CD0A87"/>
    <w:rsid w:val="00CD0EC4"/>
    <w:rsid w:val="00CD2F8C"/>
    <w:rsid w:val="00CD37BE"/>
    <w:rsid w:val="00CD3EB8"/>
    <w:rsid w:val="00CD5359"/>
    <w:rsid w:val="00CD6211"/>
    <w:rsid w:val="00CD648D"/>
    <w:rsid w:val="00CD68DB"/>
    <w:rsid w:val="00CD746A"/>
    <w:rsid w:val="00CD7D0D"/>
    <w:rsid w:val="00CE011E"/>
    <w:rsid w:val="00CE1698"/>
    <w:rsid w:val="00CE188C"/>
    <w:rsid w:val="00CE1B67"/>
    <w:rsid w:val="00CE1C08"/>
    <w:rsid w:val="00CE2381"/>
    <w:rsid w:val="00CE3355"/>
    <w:rsid w:val="00CE4D14"/>
    <w:rsid w:val="00CE6A08"/>
    <w:rsid w:val="00CE7007"/>
    <w:rsid w:val="00CE732F"/>
    <w:rsid w:val="00CE7B5D"/>
    <w:rsid w:val="00CF29E3"/>
    <w:rsid w:val="00CF3185"/>
    <w:rsid w:val="00CF387C"/>
    <w:rsid w:val="00CF3D54"/>
    <w:rsid w:val="00CF5A5F"/>
    <w:rsid w:val="00CF6061"/>
    <w:rsid w:val="00D00307"/>
    <w:rsid w:val="00D011ED"/>
    <w:rsid w:val="00D0148C"/>
    <w:rsid w:val="00D02095"/>
    <w:rsid w:val="00D0242B"/>
    <w:rsid w:val="00D02C4C"/>
    <w:rsid w:val="00D031F8"/>
    <w:rsid w:val="00D03991"/>
    <w:rsid w:val="00D03FF1"/>
    <w:rsid w:val="00D04C89"/>
    <w:rsid w:val="00D06DC0"/>
    <w:rsid w:val="00D07442"/>
    <w:rsid w:val="00D07461"/>
    <w:rsid w:val="00D074A8"/>
    <w:rsid w:val="00D07951"/>
    <w:rsid w:val="00D114B8"/>
    <w:rsid w:val="00D11B07"/>
    <w:rsid w:val="00D12727"/>
    <w:rsid w:val="00D1350D"/>
    <w:rsid w:val="00D13D2C"/>
    <w:rsid w:val="00D13FE9"/>
    <w:rsid w:val="00D1409A"/>
    <w:rsid w:val="00D1457D"/>
    <w:rsid w:val="00D14759"/>
    <w:rsid w:val="00D14E31"/>
    <w:rsid w:val="00D151E9"/>
    <w:rsid w:val="00D1548F"/>
    <w:rsid w:val="00D174F4"/>
    <w:rsid w:val="00D21084"/>
    <w:rsid w:val="00D21682"/>
    <w:rsid w:val="00D21879"/>
    <w:rsid w:val="00D218D7"/>
    <w:rsid w:val="00D21B76"/>
    <w:rsid w:val="00D225AF"/>
    <w:rsid w:val="00D2272B"/>
    <w:rsid w:val="00D23476"/>
    <w:rsid w:val="00D23489"/>
    <w:rsid w:val="00D23C17"/>
    <w:rsid w:val="00D24858"/>
    <w:rsid w:val="00D253D6"/>
    <w:rsid w:val="00D25A07"/>
    <w:rsid w:val="00D26161"/>
    <w:rsid w:val="00D2644D"/>
    <w:rsid w:val="00D30BB9"/>
    <w:rsid w:val="00D30C88"/>
    <w:rsid w:val="00D30E85"/>
    <w:rsid w:val="00D3138D"/>
    <w:rsid w:val="00D32D42"/>
    <w:rsid w:val="00D33AFE"/>
    <w:rsid w:val="00D340C5"/>
    <w:rsid w:val="00D3480E"/>
    <w:rsid w:val="00D34A0D"/>
    <w:rsid w:val="00D361F5"/>
    <w:rsid w:val="00D3669B"/>
    <w:rsid w:val="00D36752"/>
    <w:rsid w:val="00D36C31"/>
    <w:rsid w:val="00D372E1"/>
    <w:rsid w:val="00D375A6"/>
    <w:rsid w:val="00D3760A"/>
    <w:rsid w:val="00D378FB"/>
    <w:rsid w:val="00D4074F"/>
    <w:rsid w:val="00D41DE7"/>
    <w:rsid w:val="00D44038"/>
    <w:rsid w:val="00D457A1"/>
    <w:rsid w:val="00D45A20"/>
    <w:rsid w:val="00D461F6"/>
    <w:rsid w:val="00D46385"/>
    <w:rsid w:val="00D502F6"/>
    <w:rsid w:val="00D5049A"/>
    <w:rsid w:val="00D51BBC"/>
    <w:rsid w:val="00D52926"/>
    <w:rsid w:val="00D52B2E"/>
    <w:rsid w:val="00D53529"/>
    <w:rsid w:val="00D536EA"/>
    <w:rsid w:val="00D53A8D"/>
    <w:rsid w:val="00D5428B"/>
    <w:rsid w:val="00D54CAF"/>
    <w:rsid w:val="00D54E6F"/>
    <w:rsid w:val="00D557D0"/>
    <w:rsid w:val="00D56944"/>
    <w:rsid w:val="00D57B64"/>
    <w:rsid w:val="00D60726"/>
    <w:rsid w:val="00D613A4"/>
    <w:rsid w:val="00D61452"/>
    <w:rsid w:val="00D61FEA"/>
    <w:rsid w:val="00D620B7"/>
    <w:rsid w:val="00D644C6"/>
    <w:rsid w:val="00D64671"/>
    <w:rsid w:val="00D64B10"/>
    <w:rsid w:val="00D64EDF"/>
    <w:rsid w:val="00D654E9"/>
    <w:rsid w:val="00D65993"/>
    <w:rsid w:val="00D65A32"/>
    <w:rsid w:val="00D65CDE"/>
    <w:rsid w:val="00D65EFE"/>
    <w:rsid w:val="00D674D6"/>
    <w:rsid w:val="00D727DB"/>
    <w:rsid w:val="00D72D23"/>
    <w:rsid w:val="00D73B6D"/>
    <w:rsid w:val="00D740B2"/>
    <w:rsid w:val="00D74C68"/>
    <w:rsid w:val="00D7546F"/>
    <w:rsid w:val="00D75697"/>
    <w:rsid w:val="00D76D7C"/>
    <w:rsid w:val="00D76FF2"/>
    <w:rsid w:val="00D77105"/>
    <w:rsid w:val="00D7710F"/>
    <w:rsid w:val="00D805E5"/>
    <w:rsid w:val="00D805E7"/>
    <w:rsid w:val="00D80701"/>
    <w:rsid w:val="00D81490"/>
    <w:rsid w:val="00D81890"/>
    <w:rsid w:val="00D81A90"/>
    <w:rsid w:val="00D824D3"/>
    <w:rsid w:val="00D83882"/>
    <w:rsid w:val="00D83B32"/>
    <w:rsid w:val="00D87D61"/>
    <w:rsid w:val="00D90FD7"/>
    <w:rsid w:val="00D9180E"/>
    <w:rsid w:val="00D92F4F"/>
    <w:rsid w:val="00D948CD"/>
    <w:rsid w:val="00D959DC"/>
    <w:rsid w:val="00D9631C"/>
    <w:rsid w:val="00D96410"/>
    <w:rsid w:val="00D96FF9"/>
    <w:rsid w:val="00D979D5"/>
    <w:rsid w:val="00D97D79"/>
    <w:rsid w:val="00DA199B"/>
    <w:rsid w:val="00DA20FE"/>
    <w:rsid w:val="00DA24BC"/>
    <w:rsid w:val="00DA39A2"/>
    <w:rsid w:val="00DA3B7C"/>
    <w:rsid w:val="00DA46D4"/>
    <w:rsid w:val="00DA5596"/>
    <w:rsid w:val="00DA5AD6"/>
    <w:rsid w:val="00DA653A"/>
    <w:rsid w:val="00DA657B"/>
    <w:rsid w:val="00DA6C43"/>
    <w:rsid w:val="00DA6EF7"/>
    <w:rsid w:val="00DA79D0"/>
    <w:rsid w:val="00DA7A86"/>
    <w:rsid w:val="00DA7C60"/>
    <w:rsid w:val="00DB05EE"/>
    <w:rsid w:val="00DB0F64"/>
    <w:rsid w:val="00DB16E5"/>
    <w:rsid w:val="00DB2B3F"/>
    <w:rsid w:val="00DB369B"/>
    <w:rsid w:val="00DB3ABA"/>
    <w:rsid w:val="00DB3B14"/>
    <w:rsid w:val="00DB4353"/>
    <w:rsid w:val="00DB44CF"/>
    <w:rsid w:val="00DB45A1"/>
    <w:rsid w:val="00DB7B98"/>
    <w:rsid w:val="00DC0B3A"/>
    <w:rsid w:val="00DC1507"/>
    <w:rsid w:val="00DC2A74"/>
    <w:rsid w:val="00DC3758"/>
    <w:rsid w:val="00DC3DE0"/>
    <w:rsid w:val="00DC411C"/>
    <w:rsid w:val="00DC4732"/>
    <w:rsid w:val="00DC49F2"/>
    <w:rsid w:val="00DC5BC8"/>
    <w:rsid w:val="00DC6BFD"/>
    <w:rsid w:val="00DC7375"/>
    <w:rsid w:val="00DD0625"/>
    <w:rsid w:val="00DD1B8D"/>
    <w:rsid w:val="00DD237D"/>
    <w:rsid w:val="00DD260B"/>
    <w:rsid w:val="00DD3D7C"/>
    <w:rsid w:val="00DD3DC0"/>
    <w:rsid w:val="00DD414D"/>
    <w:rsid w:val="00DD45CB"/>
    <w:rsid w:val="00DD4614"/>
    <w:rsid w:val="00DD58A7"/>
    <w:rsid w:val="00DD5E47"/>
    <w:rsid w:val="00DD751D"/>
    <w:rsid w:val="00DE0840"/>
    <w:rsid w:val="00DE1E75"/>
    <w:rsid w:val="00DE3673"/>
    <w:rsid w:val="00DE3846"/>
    <w:rsid w:val="00DE450F"/>
    <w:rsid w:val="00DE454C"/>
    <w:rsid w:val="00DE4F25"/>
    <w:rsid w:val="00DE63E7"/>
    <w:rsid w:val="00DE78B1"/>
    <w:rsid w:val="00DF010A"/>
    <w:rsid w:val="00DF0734"/>
    <w:rsid w:val="00DF0757"/>
    <w:rsid w:val="00DF07EA"/>
    <w:rsid w:val="00DF1A2C"/>
    <w:rsid w:val="00DF1AD5"/>
    <w:rsid w:val="00DF2A51"/>
    <w:rsid w:val="00DF2B64"/>
    <w:rsid w:val="00DF3952"/>
    <w:rsid w:val="00DF3B55"/>
    <w:rsid w:val="00DF4157"/>
    <w:rsid w:val="00DF5221"/>
    <w:rsid w:val="00DF7CF0"/>
    <w:rsid w:val="00E00290"/>
    <w:rsid w:val="00E00BE7"/>
    <w:rsid w:val="00E00FBD"/>
    <w:rsid w:val="00E01252"/>
    <w:rsid w:val="00E018C6"/>
    <w:rsid w:val="00E01A46"/>
    <w:rsid w:val="00E02AEB"/>
    <w:rsid w:val="00E04089"/>
    <w:rsid w:val="00E042B9"/>
    <w:rsid w:val="00E04B67"/>
    <w:rsid w:val="00E04C0F"/>
    <w:rsid w:val="00E04D11"/>
    <w:rsid w:val="00E059A0"/>
    <w:rsid w:val="00E07D05"/>
    <w:rsid w:val="00E1025F"/>
    <w:rsid w:val="00E10916"/>
    <w:rsid w:val="00E112F4"/>
    <w:rsid w:val="00E11784"/>
    <w:rsid w:val="00E11B63"/>
    <w:rsid w:val="00E11E59"/>
    <w:rsid w:val="00E12664"/>
    <w:rsid w:val="00E12743"/>
    <w:rsid w:val="00E131CE"/>
    <w:rsid w:val="00E13553"/>
    <w:rsid w:val="00E13F70"/>
    <w:rsid w:val="00E1412D"/>
    <w:rsid w:val="00E15847"/>
    <w:rsid w:val="00E15D0E"/>
    <w:rsid w:val="00E1628E"/>
    <w:rsid w:val="00E164C9"/>
    <w:rsid w:val="00E1771A"/>
    <w:rsid w:val="00E17ABB"/>
    <w:rsid w:val="00E21569"/>
    <w:rsid w:val="00E22407"/>
    <w:rsid w:val="00E22864"/>
    <w:rsid w:val="00E22C60"/>
    <w:rsid w:val="00E22F12"/>
    <w:rsid w:val="00E22F16"/>
    <w:rsid w:val="00E23058"/>
    <w:rsid w:val="00E23BB2"/>
    <w:rsid w:val="00E26AB7"/>
    <w:rsid w:val="00E27742"/>
    <w:rsid w:val="00E27F61"/>
    <w:rsid w:val="00E3029D"/>
    <w:rsid w:val="00E30479"/>
    <w:rsid w:val="00E30BB7"/>
    <w:rsid w:val="00E30BC9"/>
    <w:rsid w:val="00E32D99"/>
    <w:rsid w:val="00E32F96"/>
    <w:rsid w:val="00E33FD6"/>
    <w:rsid w:val="00E341EC"/>
    <w:rsid w:val="00E34442"/>
    <w:rsid w:val="00E34624"/>
    <w:rsid w:val="00E34760"/>
    <w:rsid w:val="00E35384"/>
    <w:rsid w:val="00E35530"/>
    <w:rsid w:val="00E3588A"/>
    <w:rsid w:val="00E36C43"/>
    <w:rsid w:val="00E371F0"/>
    <w:rsid w:val="00E373CD"/>
    <w:rsid w:val="00E4105D"/>
    <w:rsid w:val="00E410E8"/>
    <w:rsid w:val="00E43DB0"/>
    <w:rsid w:val="00E441DD"/>
    <w:rsid w:val="00E44F8B"/>
    <w:rsid w:val="00E45104"/>
    <w:rsid w:val="00E45358"/>
    <w:rsid w:val="00E4680D"/>
    <w:rsid w:val="00E46B4C"/>
    <w:rsid w:val="00E47B91"/>
    <w:rsid w:val="00E50903"/>
    <w:rsid w:val="00E50AF3"/>
    <w:rsid w:val="00E50D8C"/>
    <w:rsid w:val="00E52615"/>
    <w:rsid w:val="00E52F92"/>
    <w:rsid w:val="00E53DAB"/>
    <w:rsid w:val="00E54CF3"/>
    <w:rsid w:val="00E55D70"/>
    <w:rsid w:val="00E562BD"/>
    <w:rsid w:val="00E565EE"/>
    <w:rsid w:val="00E5692C"/>
    <w:rsid w:val="00E57A04"/>
    <w:rsid w:val="00E60A89"/>
    <w:rsid w:val="00E62166"/>
    <w:rsid w:val="00E6258F"/>
    <w:rsid w:val="00E63181"/>
    <w:rsid w:val="00E64F4E"/>
    <w:rsid w:val="00E65722"/>
    <w:rsid w:val="00E65BCB"/>
    <w:rsid w:val="00E674B7"/>
    <w:rsid w:val="00E7219F"/>
    <w:rsid w:val="00E74DF0"/>
    <w:rsid w:val="00E74E57"/>
    <w:rsid w:val="00E758FD"/>
    <w:rsid w:val="00E7619E"/>
    <w:rsid w:val="00E76380"/>
    <w:rsid w:val="00E76D53"/>
    <w:rsid w:val="00E76E52"/>
    <w:rsid w:val="00E773D0"/>
    <w:rsid w:val="00E77F14"/>
    <w:rsid w:val="00E825B5"/>
    <w:rsid w:val="00E833C8"/>
    <w:rsid w:val="00E83667"/>
    <w:rsid w:val="00E85387"/>
    <w:rsid w:val="00E85E43"/>
    <w:rsid w:val="00E86944"/>
    <w:rsid w:val="00E8734A"/>
    <w:rsid w:val="00E8770E"/>
    <w:rsid w:val="00E87B11"/>
    <w:rsid w:val="00E901B6"/>
    <w:rsid w:val="00E92409"/>
    <w:rsid w:val="00E932EB"/>
    <w:rsid w:val="00E9363B"/>
    <w:rsid w:val="00E93ADD"/>
    <w:rsid w:val="00E954CB"/>
    <w:rsid w:val="00E95A9F"/>
    <w:rsid w:val="00E96444"/>
    <w:rsid w:val="00E96DC5"/>
    <w:rsid w:val="00E97E70"/>
    <w:rsid w:val="00EA0194"/>
    <w:rsid w:val="00EA11E8"/>
    <w:rsid w:val="00EA1671"/>
    <w:rsid w:val="00EA2245"/>
    <w:rsid w:val="00EA25D2"/>
    <w:rsid w:val="00EA2D0C"/>
    <w:rsid w:val="00EA437A"/>
    <w:rsid w:val="00EA4796"/>
    <w:rsid w:val="00EA649C"/>
    <w:rsid w:val="00EA657F"/>
    <w:rsid w:val="00EA701D"/>
    <w:rsid w:val="00EA7287"/>
    <w:rsid w:val="00EA7372"/>
    <w:rsid w:val="00EA7FC1"/>
    <w:rsid w:val="00EB0E8F"/>
    <w:rsid w:val="00EB16F2"/>
    <w:rsid w:val="00EB2EEF"/>
    <w:rsid w:val="00EB3710"/>
    <w:rsid w:val="00EB3758"/>
    <w:rsid w:val="00EB6141"/>
    <w:rsid w:val="00EB6969"/>
    <w:rsid w:val="00EC0D0A"/>
    <w:rsid w:val="00EC2BE0"/>
    <w:rsid w:val="00EC2C56"/>
    <w:rsid w:val="00EC45B0"/>
    <w:rsid w:val="00EC5495"/>
    <w:rsid w:val="00EC6268"/>
    <w:rsid w:val="00EC6FE9"/>
    <w:rsid w:val="00EC774C"/>
    <w:rsid w:val="00ED00F3"/>
    <w:rsid w:val="00ED0315"/>
    <w:rsid w:val="00ED0907"/>
    <w:rsid w:val="00ED0FEF"/>
    <w:rsid w:val="00ED100B"/>
    <w:rsid w:val="00ED15C3"/>
    <w:rsid w:val="00ED1FFD"/>
    <w:rsid w:val="00ED2741"/>
    <w:rsid w:val="00ED2F11"/>
    <w:rsid w:val="00ED523C"/>
    <w:rsid w:val="00ED630A"/>
    <w:rsid w:val="00ED6593"/>
    <w:rsid w:val="00ED68DE"/>
    <w:rsid w:val="00ED6A17"/>
    <w:rsid w:val="00ED6E34"/>
    <w:rsid w:val="00ED6EFA"/>
    <w:rsid w:val="00EE0171"/>
    <w:rsid w:val="00EE08CE"/>
    <w:rsid w:val="00EE43AF"/>
    <w:rsid w:val="00EE4A36"/>
    <w:rsid w:val="00EE4B1D"/>
    <w:rsid w:val="00EE4D53"/>
    <w:rsid w:val="00EE5A40"/>
    <w:rsid w:val="00EE632C"/>
    <w:rsid w:val="00EE6D86"/>
    <w:rsid w:val="00EF0EBF"/>
    <w:rsid w:val="00EF10B5"/>
    <w:rsid w:val="00EF12C6"/>
    <w:rsid w:val="00EF3390"/>
    <w:rsid w:val="00EF36C5"/>
    <w:rsid w:val="00EF3AE8"/>
    <w:rsid w:val="00EF3DC3"/>
    <w:rsid w:val="00EF4208"/>
    <w:rsid w:val="00EF4449"/>
    <w:rsid w:val="00EF46EE"/>
    <w:rsid w:val="00EF493D"/>
    <w:rsid w:val="00EF508F"/>
    <w:rsid w:val="00EF5A68"/>
    <w:rsid w:val="00EF629F"/>
    <w:rsid w:val="00EF6667"/>
    <w:rsid w:val="00EF7939"/>
    <w:rsid w:val="00EF7FB3"/>
    <w:rsid w:val="00F0159D"/>
    <w:rsid w:val="00F01709"/>
    <w:rsid w:val="00F0199D"/>
    <w:rsid w:val="00F01CFA"/>
    <w:rsid w:val="00F02511"/>
    <w:rsid w:val="00F02A0A"/>
    <w:rsid w:val="00F033FC"/>
    <w:rsid w:val="00F03C28"/>
    <w:rsid w:val="00F03E61"/>
    <w:rsid w:val="00F0475B"/>
    <w:rsid w:val="00F0585E"/>
    <w:rsid w:val="00F05A0E"/>
    <w:rsid w:val="00F06418"/>
    <w:rsid w:val="00F071B8"/>
    <w:rsid w:val="00F10506"/>
    <w:rsid w:val="00F11548"/>
    <w:rsid w:val="00F1192F"/>
    <w:rsid w:val="00F11930"/>
    <w:rsid w:val="00F11B5A"/>
    <w:rsid w:val="00F11CBB"/>
    <w:rsid w:val="00F12691"/>
    <w:rsid w:val="00F1287E"/>
    <w:rsid w:val="00F13E2A"/>
    <w:rsid w:val="00F15491"/>
    <w:rsid w:val="00F16867"/>
    <w:rsid w:val="00F173D2"/>
    <w:rsid w:val="00F2020A"/>
    <w:rsid w:val="00F20732"/>
    <w:rsid w:val="00F23566"/>
    <w:rsid w:val="00F23BFE"/>
    <w:rsid w:val="00F25707"/>
    <w:rsid w:val="00F25DF5"/>
    <w:rsid w:val="00F26AB0"/>
    <w:rsid w:val="00F3035D"/>
    <w:rsid w:val="00F30A4D"/>
    <w:rsid w:val="00F3134F"/>
    <w:rsid w:val="00F319DE"/>
    <w:rsid w:val="00F321E2"/>
    <w:rsid w:val="00F32483"/>
    <w:rsid w:val="00F33528"/>
    <w:rsid w:val="00F33D09"/>
    <w:rsid w:val="00F34168"/>
    <w:rsid w:val="00F3479F"/>
    <w:rsid w:val="00F36D33"/>
    <w:rsid w:val="00F36F95"/>
    <w:rsid w:val="00F37054"/>
    <w:rsid w:val="00F371B6"/>
    <w:rsid w:val="00F37350"/>
    <w:rsid w:val="00F37A8B"/>
    <w:rsid w:val="00F37DAC"/>
    <w:rsid w:val="00F40D77"/>
    <w:rsid w:val="00F40EB7"/>
    <w:rsid w:val="00F41BD6"/>
    <w:rsid w:val="00F42084"/>
    <w:rsid w:val="00F4252B"/>
    <w:rsid w:val="00F426D4"/>
    <w:rsid w:val="00F42B03"/>
    <w:rsid w:val="00F432FA"/>
    <w:rsid w:val="00F43D22"/>
    <w:rsid w:val="00F447FE"/>
    <w:rsid w:val="00F44B24"/>
    <w:rsid w:val="00F452A1"/>
    <w:rsid w:val="00F45B7F"/>
    <w:rsid w:val="00F47036"/>
    <w:rsid w:val="00F47FBD"/>
    <w:rsid w:val="00F5094B"/>
    <w:rsid w:val="00F512C0"/>
    <w:rsid w:val="00F51F09"/>
    <w:rsid w:val="00F53594"/>
    <w:rsid w:val="00F543E2"/>
    <w:rsid w:val="00F54C99"/>
    <w:rsid w:val="00F5539B"/>
    <w:rsid w:val="00F553FF"/>
    <w:rsid w:val="00F55542"/>
    <w:rsid w:val="00F56777"/>
    <w:rsid w:val="00F61049"/>
    <w:rsid w:val="00F618DF"/>
    <w:rsid w:val="00F631EC"/>
    <w:rsid w:val="00F636AC"/>
    <w:rsid w:val="00F6377F"/>
    <w:rsid w:val="00F64623"/>
    <w:rsid w:val="00F646E9"/>
    <w:rsid w:val="00F64A5D"/>
    <w:rsid w:val="00F66263"/>
    <w:rsid w:val="00F667E1"/>
    <w:rsid w:val="00F67CC5"/>
    <w:rsid w:val="00F7035E"/>
    <w:rsid w:val="00F70730"/>
    <w:rsid w:val="00F70ADE"/>
    <w:rsid w:val="00F71A0B"/>
    <w:rsid w:val="00F71A14"/>
    <w:rsid w:val="00F724B5"/>
    <w:rsid w:val="00F728D9"/>
    <w:rsid w:val="00F728DC"/>
    <w:rsid w:val="00F7310D"/>
    <w:rsid w:val="00F73562"/>
    <w:rsid w:val="00F73C80"/>
    <w:rsid w:val="00F73E88"/>
    <w:rsid w:val="00F74C0B"/>
    <w:rsid w:val="00F757F2"/>
    <w:rsid w:val="00F76397"/>
    <w:rsid w:val="00F774A8"/>
    <w:rsid w:val="00F80358"/>
    <w:rsid w:val="00F8076C"/>
    <w:rsid w:val="00F80FC0"/>
    <w:rsid w:val="00F81669"/>
    <w:rsid w:val="00F82536"/>
    <w:rsid w:val="00F83CA2"/>
    <w:rsid w:val="00F84DC6"/>
    <w:rsid w:val="00F85707"/>
    <w:rsid w:val="00F87219"/>
    <w:rsid w:val="00F874E0"/>
    <w:rsid w:val="00F908CF"/>
    <w:rsid w:val="00F90A5F"/>
    <w:rsid w:val="00F90F6B"/>
    <w:rsid w:val="00F91252"/>
    <w:rsid w:val="00F912A9"/>
    <w:rsid w:val="00F91E66"/>
    <w:rsid w:val="00F92A22"/>
    <w:rsid w:val="00F93374"/>
    <w:rsid w:val="00F94A13"/>
    <w:rsid w:val="00F94A34"/>
    <w:rsid w:val="00F95ED9"/>
    <w:rsid w:val="00F9658F"/>
    <w:rsid w:val="00F97122"/>
    <w:rsid w:val="00FA022C"/>
    <w:rsid w:val="00FA0F45"/>
    <w:rsid w:val="00FA1009"/>
    <w:rsid w:val="00FA1C3D"/>
    <w:rsid w:val="00FA2942"/>
    <w:rsid w:val="00FA32B7"/>
    <w:rsid w:val="00FA3355"/>
    <w:rsid w:val="00FA37CE"/>
    <w:rsid w:val="00FA389E"/>
    <w:rsid w:val="00FB06AA"/>
    <w:rsid w:val="00FB1E46"/>
    <w:rsid w:val="00FB3C23"/>
    <w:rsid w:val="00FB3E6D"/>
    <w:rsid w:val="00FB58E7"/>
    <w:rsid w:val="00FB6924"/>
    <w:rsid w:val="00FB7E45"/>
    <w:rsid w:val="00FC0382"/>
    <w:rsid w:val="00FC0833"/>
    <w:rsid w:val="00FC0EFD"/>
    <w:rsid w:val="00FC0F7C"/>
    <w:rsid w:val="00FC3485"/>
    <w:rsid w:val="00FC409D"/>
    <w:rsid w:val="00FC47B9"/>
    <w:rsid w:val="00FC4882"/>
    <w:rsid w:val="00FC5DDF"/>
    <w:rsid w:val="00FC6EE5"/>
    <w:rsid w:val="00FD1507"/>
    <w:rsid w:val="00FD25E0"/>
    <w:rsid w:val="00FD3944"/>
    <w:rsid w:val="00FD4512"/>
    <w:rsid w:val="00FD4E2A"/>
    <w:rsid w:val="00FD5E29"/>
    <w:rsid w:val="00FD659F"/>
    <w:rsid w:val="00FE01F8"/>
    <w:rsid w:val="00FE080C"/>
    <w:rsid w:val="00FE0D52"/>
    <w:rsid w:val="00FE1310"/>
    <w:rsid w:val="00FE1CBF"/>
    <w:rsid w:val="00FE2587"/>
    <w:rsid w:val="00FE2B05"/>
    <w:rsid w:val="00FE301F"/>
    <w:rsid w:val="00FE34A9"/>
    <w:rsid w:val="00FE36CE"/>
    <w:rsid w:val="00FE3C6E"/>
    <w:rsid w:val="00FE405F"/>
    <w:rsid w:val="00FE40AC"/>
    <w:rsid w:val="00FE4581"/>
    <w:rsid w:val="00FE5795"/>
    <w:rsid w:val="00FE5898"/>
    <w:rsid w:val="00FE67A3"/>
    <w:rsid w:val="00FF075A"/>
    <w:rsid w:val="00FF29C9"/>
    <w:rsid w:val="00FF2B4E"/>
    <w:rsid w:val="00FF3AB1"/>
    <w:rsid w:val="00FF3CA5"/>
    <w:rsid w:val="00FF3D9B"/>
    <w:rsid w:val="00FF43B1"/>
    <w:rsid w:val="00FF4B26"/>
    <w:rsid w:val="00FF6185"/>
    <w:rsid w:val="00FF74E5"/>
    <w:rsid w:val="00FF7585"/>
    <w:rsid w:val="00FF7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EE85F4-7B10-4DA8-9059-B4C3D098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879"/>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C0487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0">
    <w:name w:val="Основной текст 3 Знак"/>
    <w:basedOn w:val="a0"/>
    <w:link w:val="3"/>
    <w:rsid w:val="00C04879"/>
    <w:rPr>
      <w:rFonts w:ascii="Times New Roman" w:eastAsia="Times New Roman" w:hAnsi="Times New Roman" w:cs="Times New Roman"/>
      <w:b/>
      <w:i/>
      <w:szCs w:val="24"/>
    </w:rPr>
  </w:style>
  <w:style w:type="paragraph" w:styleId="a3">
    <w:name w:val="Balloon Text"/>
    <w:basedOn w:val="a"/>
    <w:link w:val="a4"/>
    <w:uiPriority w:val="99"/>
    <w:semiHidden/>
    <w:unhideWhenUsed/>
    <w:rsid w:val="00C74B30"/>
    <w:pPr>
      <w:spacing w:after="0"/>
    </w:pPr>
    <w:rPr>
      <w:rFonts w:ascii="Tahoma" w:hAnsi="Tahoma" w:cs="Tahoma"/>
      <w:sz w:val="16"/>
      <w:szCs w:val="16"/>
    </w:rPr>
  </w:style>
  <w:style w:type="character" w:customStyle="1" w:styleId="a4">
    <w:name w:val="Текст выноски Знак"/>
    <w:basedOn w:val="a0"/>
    <w:link w:val="a3"/>
    <w:uiPriority w:val="99"/>
    <w:semiHidden/>
    <w:rsid w:val="00C74B30"/>
    <w:rPr>
      <w:rFonts w:ascii="Tahoma" w:eastAsia="Times New Roman" w:hAnsi="Tahoma" w:cs="Tahoma"/>
      <w:sz w:val="16"/>
      <w:szCs w:val="16"/>
      <w:lang w:eastAsia="ru-RU"/>
    </w:rPr>
  </w:style>
  <w:style w:type="paragraph" w:customStyle="1" w:styleId="ConsPlusNormal">
    <w:name w:val="ConsPlusNormal"/>
    <w:link w:val="ConsPlusNormal0"/>
    <w:rsid w:val="006C248D"/>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A35AC"/>
    <w:rPr>
      <w:rFonts w:ascii="Times New Roman" w:eastAsia="Times New Roman" w:hAnsi="Times New Roman" w:cs="Times New Roman"/>
      <w:sz w:val="24"/>
      <w:szCs w:val="20"/>
      <w:lang w:eastAsia="ru-RU"/>
    </w:rPr>
  </w:style>
  <w:style w:type="paragraph" w:styleId="a5">
    <w:name w:val="footnote text"/>
    <w:aliases w:val="Знак5"/>
    <w:basedOn w:val="a"/>
    <w:link w:val="a6"/>
    <w:uiPriority w:val="99"/>
    <w:unhideWhenUsed/>
    <w:rsid w:val="00753E24"/>
    <w:pPr>
      <w:spacing w:after="0"/>
    </w:pPr>
    <w:rPr>
      <w:sz w:val="20"/>
      <w:szCs w:val="20"/>
    </w:rPr>
  </w:style>
  <w:style w:type="character" w:customStyle="1" w:styleId="a6">
    <w:name w:val="Текст сноски Знак"/>
    <w:aliases w:val="Знак5 Знак"/>
    <w:basedOn w:val="a0"/>
    <w:link w:val="a5"/>
    <w:uiPriority w:val="99"/>
    <w:rsid w:val="00753E24"/>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753E24"/>
    <w:rPr>
      <w:vertAlign w:val="superscript"/>
    </w:rPr>
  </w:style>
  <w:style w:type="character" w:styleId="a8">
    <w:name w:val="Hyperlink"/>
    <w:basedOn w:val="a0"/>
    <w:uiPriority w:val="99"/>
    <w:semiHidden/>
    <w:unhideWhenUsed/>
    <w:rsid w:val="009269A0"/>
    <w:rPr>
      <w:color w:val="0563C1"/>
      <w:u w:val="single"/>
    </w:rPr>
  </w:style>
  <w:style w:type="paragraph" w:styleId="a9">
    <w:name w:val="List Paragraph"/>
    <w:basedOn w:val="a"/>
    <w:uiPriority w:val="34"/>
    <w:qFormat/>
    <w:rsid w:val="0077492D"/>
    <w:pPr>
      <w:ind w:left="720"/>
      <w:contextualSpacing/>
    </w:pPr>
  </w:style>
  <w:style w:type="paragraph" w:styleId="aa">
    <w:name w:val="endnote text"/>
    <w:basedOn w:val="a"/>
    <w:link w:val="ab"/>
    <w:uiPriority w:val="99"/>
    <w:semiHidden/>
    <w:unhideWhenUsed/>
    <w:rsid w:val="00776E35"/>
    <w:pPr>
      <w:spacing w:after="0"/>
    </w:pPr>
    <w:rPr>
      <w:sz w:val="20"/>
      <w:szCs w:val="20"/>
    </w:rPr>
  </w:style>
  <w:style w:type="character" w:customStyle="1" w:styleId="ab">
    <w:name w:val="Текст концевой сноски Знак"/>
    <w:basedOn w:val="a0"/>
    <w:link w:val="aa"/>
    <w:uiPriority w:val="99"/>
    <w:semiHidden/>
    <w:rsid w:val="00776E35"/>
    <w:rPr>
      <w:rFonts w:ascii="Times New Roman" w:eastAsia="Times New Roman" w:hAnsi="Times New Roman" w:cs="Times New Roman"/>
      <w:sz w:val="20"/>
      <w:szCs w:val="20"/>
      <w:lang w:eastAsia="ru-RU"/>
    </w:rPr>
  </w:style>
  <w:style w:type="character" w:customStyle="1" w:styleId="extended-textshort">
    <w:name w:val="extended-text__short"/>
    <w:basedOn w:val="a0"/>
    <w:rsid w:val="00776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0729">
      <w:bodyDiv w:val="1"/>
      <w:marLeft w:val="0"/>
      <w:marRight w:val="0"/>
      <w:marTop w:val="0"/>
      <w:marBottom w:val="0"/>
      <w:divBdr>
        <w:top w:val="none" w:sz="0" w:space="0" w:color="auto"/>
        <w:left w:val="none" w:sz="0" w:space="0" w:color="auto"/>
        <w:bottom w:val="none" w:sz="0" w:space="0" w:color="auto"/>
        <w:right w:val="none" w:sz="0" w:space="0" w:color="auto"/>
      </w:divBdr>
    </w:div>
    <w:div w:id="84813916">
      <w:bodyDiv w:val="1"/>
      <w:marLeft w:val="0"/>
      <w:marRight w:val="0"/>
      <w:marTop w:val="0"/>
      <w:marBottom w:val="0"/>
      <w:divBdr>
        <w:top w:val="none" w:sz="0" w:space="0" w:color="auto"/>
        <w:left w:val="none" w:sz="0" w:space="0" w:color="auto"/>
        <w:bottom w:val="none" w:sz="0" w:space="0" w:color="auto"/>
        <w:right w:val="none" w:sz="0" w:space="0" w:color="auto"/>
      </w:divBdr>
    </w:div>
    <w:div w:id="231431268">
      <w:bodyDiv w:val="1"/>
      <w:marLeft w:val="0"/>
      <w:marRight w:val="0"/>
      <w:marTop w:val="0"/>
      <w:marBottom w:val="0"/>
      <w:divBdr>
        <w:top w:val="none" w:sz="0" w:space="0" w:color="auto"/>
        <w:left w:val="none" w:sz="0" w:space="0" w:color="auto"/>
        <w:bottom w:val="none" w:sz="0" w:space="0" w:color="auto"/>
        <w:right w:val="none" w:sz="0" w:space="0" w:color="auto"/>
      </w:divBdr>
    </w:div>
    <w:div w:id="443692843">
      <w:bodyDiv w:val="1"/>
      <w:marLeft w:val="0"/>
      <w:marRight w:val="0"/>
      <w:marTop w:val="0"/>
      <w:marBottom w:val="0"/>
      <w:divBdr>
        <w:top w:val="none" w:sz="0" w:space="0" w:color="auto"/>
        <w:left w:val="none" w:sz="0" w:space="0" w:color="auto"/>
        <w:bottom w:val="none" w:sz="0" w:space="0" w:color="auto"/>
        <w:right w:val="none" w:sz="0" w:space="0" w:color="auto"/>
      </w:divBdr>
    </w:div>
    <w:div w:id="543056845">
      <w:bodyDiv w:val="1"/>
      <w:marLeft w:val="0"/>
      <w:marRight w:val="0"/>
      <w:marTop w:val="0"/>
      <w:marBottom w:val="0"/>
      <w:divBdr>
        <w:top w:val="none" w:sz="0" w:space="0" w:color="auto"/>
        <w:left w:val="none" w:sz="0" w:space="0" w:color="auto"/>
        <w:bottom w:val="none" w:sz="0" w:space="0" w:color="auto"/>
        <w:right w:val="none" w:sz="0" w:space="0" w:color="auto"/>
      </w:divBdr>
    </w:div>
    <w:div w:id="845945514">
      <w:bodyDiv w:val="1"/>
      <w:marLeft w:val="0"/>
      <w:marRight w:val="0"/>
      <w:marTop w:val="0"/>
      <w:marBottom w:val="0"/>
      <w:divBdr>
        <w:top w:val="none" w:sz="0" w:space="0" w:color="auto"/>
        <w:left w:val="none" w:sz="0" w:space="0" w:color="auto"/>
        <w:bottom w:val="none" w:sz="0" w:space="0" w:color="auto"/>
        <w:right w:val="none" w:sz="0" w:space="0" w:color="auto"/>
      </w:divBdr>
    </w:div>
    <w:div w:id="864948933">
      <w:bodyDiv w:val="1"/>
      <w:marLeft w:val="0"/>
      <w:marRight w:val="0"/>
      <w:marTop w:val="0"/>
      <w:marBottom w:val="0"/>
      <w:divBdr>
        <w:top w:val="none" w:sz="0" w:space="0" w:color="auto"/>
        <w:left w:val="none" w:sz="0" w:space="0" w:color="auto"/>
        <w:bottom w:val="none" w:sz="0" w:space="0" w:color="auto"/>
        <w:right w:val="none" w:sz="0" w:space="0" w:color="auto"/>
      </w:divBdr>
    </w:div>
    <w:div w:id="1124038570">
      <w:bodyDiv w:val="1"/>
      <w:marLeft w:val="0"/>
      <w:marRight w:val="0"/>
      <w:marTop w:val="0"/>
      <w:marBottom w:val="0"/>
      <w:divBdr>
        <w:top w:val="none" w:sz="0" w:space="0" w:color="auto"/>
        <w:left w:val="none" w:sz="0" w:space="0" w:color="auto"/>
        <w:bottom w:val="none" w:sz="0" w:space="0" w:color="auto"/>
        <w:right w:val="none" w:sz="0" w:space="0" w:color="auto"/>
      </w:divBdr>
    </w:div>
    <w:div w:id="1325351151">
      <w:bodyDiv w:val="1"/>
      <w:marLeft w:val="0"/>
      <w:marRight w:val="0"/>
      <w:marTop w:val="0"/>
      <w:marBottom w:val="0"/>
      <w:divBdr>
        <w:top w:val="none" w:sz="0" w:space="0" w:color="auto"/>
        <w:left w:val="none" w:sz="0" w:space="0" w:color="auto"/>
        <w:bottom w:val="none" w:sz="0" w:space="0" w:color="auto"/>
        <w:right w:val="none" w:sz="0" w:space="0" w:color="auto"/>
      </w:divBdr>
    </w:div>
    <w:div w:id="1489706020">
      <w:bodyDiv w:val="1"/>
      <w:marLeft w:val="0"/>
      <w:marRight w:val="0"/>
      <w:marTop w:val="0"/>
      <w:marBottom w:val="0"/>
      <w:divBdr>
        <w:top w:val="none" w:sz="0" w:space="0" w:color="auto"/>
        <w:left w:val="none" w:sz="0" w:space="0" w:color="auto"/>
        <w:bottom w:val="none" w:sz="0" w:space="0" w:color="auto"/>
        <w:right w:val="none" w:sz="0" w:space="0" w:color="auto"/>
      </w:divBdr>
    </w:div>
    <w:div w:id="1556967683">
      <w:bodyDiv w:val="1"/>
      <w:marLeft w:val="0"/>
      <w:marRight w:val="0"/>
      <w:marTop w:val="0"/>
      <w:marBottom w:val="0"/>
      <w:divBdr>
        <w:top w:val="none" w:sz="0" w:space="0" w:color="auto"/>
        <w:left w:val="none" w:sz="0" w:space="0" w:color="auto"/>
        <w:bottom w:val="none" w:sz="0" w:space="0" w:color="auto"/>
        <w:right w:val="none" w:sz="0" w:space="0" w:color="auto"/>
      </w:divBdr>
    </w:div>
    <w:div w:id="192802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3258FD9BD10D0956FE07E6EA12E72461E24C06A5CF2462A9BE9C1CCBA82B985E1AFBB08D9E41D8YCk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C53DD1C6A5E2798C92BE65D90E65013D8BD9DA2D6310BEDC1D76D57CE9369178A20D9B9669D5DC9D0A5J" TargetMode="External"/><Relationship Id="rId5" Type="http://schemas.openxmlformats.org/officeDocument/2006/relationships/webSettings" Target="webSettings.xml"/><Relationship Id="rId10" Type="http://schemas.openxmlformats.org/officeDocument/2006/relationships/hyperlink" Target="consultantplus://offline/ref=C0A4F0C55E6C340625FCAEE54595AD159CF8BA1AFE84A961F2B878BD6416CF1C53BCFC262A987393D3FF78A3E04493B649A890CD40CE7Ab5J" TargetMode="External"/><Relationship Id="rId4" Type="http://schemas.openxmlformats.org/officeDocument/2006/relationships/settings" Target="settings.xml"/><Relationship Id="rId9" Type="http://schemas.openxmlformats.org/officeDocument/2006/relationships/hyperlink" Target="consultantplus://offline/ref=C0A4F0C55E6C340625FCAEE54595AD159CF8BA1AFE84A961F2B878BD6416CF1C53BCFC262B99729F83A568A7A91399AA4EB58ECC5ECDAC0479b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D2531-0ECA-4E28-AC13-342111228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16</Pages>
  <Words>6767</Words>
  <Characters>38575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Аверьянова Светлана Владимировна</dc:creator>
  <cp:keywords/>
  <dc:description/>
  <cp:lastModifiedBy>Цветков Михаил Владимирович</cp:lastModifiedBy>
  <cp:revision>50</cp:revision>
  <cp:lastPrinted>2018-02-12T12:49:00Z</cp:lastPrinted>
  <dcterms:created xsi:type="dcterms:W3CDTF">2019-02-01T12:22:00Z</dcterms:created>
  <dcterms:modified xsi:type="dcterms:W3CDTF">2019-05-20T13:24:00Z</dcterms:modified>
</cp:coreProperties>
</file>