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C0" w:rsidRPr="005D0FC0" w:rsidRDefault="005D0FC0" w:rsidP="005D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FC0">
        <w:rPr>
          <w:rFonts w:ascii="Times New Roman" w:hAnsi="Times New Roman" w:cs="Times New Roman"/>
        </w:rPr>
        <w:t xml:space="preserve">ОБОБЩЕННАЯ  ИНФОРМАЦИЯ  О  РЕЗУЛЬТАТАХ  ОСУЩЕСТВЛЕНИЯ  ДЕЯТЕЛЬНОСТИ </w:t>
      </w:r>
    </w:p>
    <w:p w:rsidR="005D0FC0" w:rsidRPr="005D0FC0" w:rsidRDefault="005D0FC0" w:rsidP="005D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FC0">
        <w:rPr>
          <w:rFonts w:ascii="Times New Roman" w:hAnsi="Times New Roman" w:cs="Times New Roman"/>
        </w:rPr>
        <w:t xml:space="preserve">КОНТРОЛЬНО-СЧЕТНОЙ  ПАЛАТЫ  КОЛОМЕНСКОГО ГОРОДСКОГО ОКРУГА </w:t>
      </w:r>
    </w:p>
    <w:p w:rsidR="005D0FC0" w:rsidRPr="005D0FC0" w:rsidRDefault="005D0FC0" w:rsidP="005D0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D0FC0">
        <w:rPr>
          <w:rFonts w:ascii="Times New Roman" w:hAnsi="Times New Roman" w:cs="Times New Roman"/>
        </w:rPr>
        <w:t xml:space="preserve">ПО АУДИТУ В СФЕРЕ ЗАКУПОК </w:t>
      </w:r>
      <w:r>
        <w:rPr>
          <w:rFonts w:ascii="Times New Roman" w:hAnsi="Times New Roman" w:cs="Times New Roman"/>
        </w:rPr>
        <w:t xml:space="preserve"> ЗА </w:t>
      </w:r>
      <w:r w:rsidR="00FF4132">
        <w:rPr>
          <w:rFonts w:ascii="Times New Roman" w:hAnsi="Times New Roman" w:cs="Times New Roman"/>
        </w:rPr>
        <w:t xml:space="preserve">9 месяцев </w:t>
      </w:r>
      <w:r>
        <w:rPr>
          <w:rFonts w:ascii="Times New Roman" w:hAnsi="Times New Roman" w:cs="Times New Roman"/>
        </w:rPr>
        <w:t>20</w:t>
      </w:r>
      <w:r w:rsidR="00AF1DD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  <w:r w:rsidR="00AF1DD3">
        <w:rPr>
          <w:rFonts w:ascii="Times New Roman" w:hAnsi="Times New Roman" w:cs="Times New Roman"/>
        </w:rPr>
        <w:t>А</w:t>
      </w:r>
    </w:p>
    <w:tbl>
      <w:tblPr>
        <w:tblpPr w:leftFromText="180" w:rightFromText="180" w:vertAnchor="text" w:horzAnchor="page" w:tblpX="988" w:tblpY="68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5529"/>
      </w:tblGrid>
      <w:tr w:rsidR="005D0FC0" w:rsidRPr="00F1130D" w:rsidTr="005D0FC0">
        <w:trPr>
          <w:tblHeader/>
        </w:trPr>
        <w:tc>
          <w:tcPr>
            <w:tcW w:w="675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аудита в сфере закупок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</w:t>
            </w:r>
          </w:p>
        </w:tc>
      </w:tr>
      <w:tr w:rsidR="005D0FC0" w:rsidRPr="00EE47F5" w:rsidTr="005D0FC0">
        <w:tc>
          <w:tcPr>
            <w:tcW w:w="10740" w:type="dxa"/>
            <w:gridSpan w:val="3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количество мероприятий, в ходе которых проводился аудит (элементы аудита)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FC3071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объектов (заказчиков),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которых проводился аудит в сфере закупок  (ед.)</w:t>
            </w:r>
          </w:p>
        </w:tc>
        <w:tc>
          <w:tcPr>
            <w:tcW w:w="5529" w:type="dxa"/>
            <w:vAlign w:val="center"/>
          </w:tcPr>
          <w:p w:rsidR="005D0FC0" w:rsidRPr="00EE47F5" w:rsidRDefault="00FC3071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объектов (заказчиков),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которых проводился аудит в сфере закупок  и выявлены нарушения (ед.)</w:t>
            </w:r>
          </w:p>
        </w:tc>
        <w:tc>
          <w:tcPr>
            <w:tcW w:w="5529" w:type="dxa"/>
            <w:vAlign w:val="center"/>
          </w:tcPr>
          <w:p w:rsidR="005D0FC0" w:rsidRPr="00EE47F5" w:rsidRDefault="00FC3071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F1130D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36" w:type="dxa"/>
          </w:tcPr>
          <w:p w:rsidR="005D0FC0" w:rsidRPr="00F1130D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объектов (заказчиков),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которых проводился аудит в сфере закупок  и выявлены нарушения 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</w:t>
            </w:r>
            <w:r w:rsidR="00A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унитарное предприятие «Спецавтохозяйство»</w:t>
            </w:r>
          </w:p>
          <w:p w:rsidR="005D0FC0" w:rsidRPr="00EE47F5" w:rsidRDefault="005D0FC0" w:rsidP="005D0FC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МБУ </w:t>
            </w:r>
            <w:r w:rsidR="00A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ТЦ «Планета-спорт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D0FC0" w:rsidRDefault="005D0FC0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МБ</w:t>
            </w:r>
            <w:r w:rsidR="00A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A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№44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F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Юнга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237E2" w:rsidRDefault="00E237E2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МБУ ДК «Тепловозостроитель»</w:t>
            </w:r>
          </w:p>
          <w:p w:rsidR="00E237E2" w:rsidRDefault="00E237E2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МАУ ДО «Центр детского творчества»</w:t>
            </w:r>
          </w:p>
          <w:p w:rsidR="00FC3071" w:rsidRDefault="00FC3071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МБУ ФСО ФОК «Атлант»</w:t>
            </w:r>
          </w:p>
          <w:p w:rsidR="00FC3071" w:rsidRDefault="00FC3071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МБУ ФК «Коломна»</w:t>
            </w:r>
          </w:p>
          <w:p w:rsidR="00FC3071" w:rsidRDefault="00FC3071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МБУ «ЦДиК «Пирочи»</w:t>
            </w:r>
          </w:p>
          <w:p w:rsidR="00FC3071" w:rsidRPr="00F1130D" w:rsidRDefault="00FC3071" w:rsidP="00AF1DD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унитарное предприятие  «Электросеть»</w:t>
            </w:r>
          </w:p>
        </w:tc>
      </w:tr>
      <w:tr w:rsidR="005D0FC0" w:rsidRPr="00F1130D" w:rsidTr="005D0FC0">
        <w:trPr>
          <w:trHeight w:val="901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Сведения о закупках, проверенных в рамках аудита (элементов аудита)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закупок: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D0FC0" w:rsidRPr="00F1130D" w:rsidTr="005D0FC0">
        <w:trPr>
          <w:trHeight w:val="572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 закупок, проверенных в рамках аудита в сфере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747F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4.2.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сумма закупок, проверенных в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рамках аудита в сфере </w:t>
            </w: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акупок (</w:t>
            </w: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9" w:type="dxa"/>
            <w:vAlign w:val="center"/>
          </w:tcPr>
          <w:p w:rsidR="005D0FC0" w:rsidRPr="00EE47F5" w:rsidRDefault="00B3747F" w:rsidP="002D38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21944,3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Закупки, в которых при аудите в сфере закупок выявлены нарушения законодательства Российской Федерации о контрактной системе в сфере закупок товаров работ, услуг для обеспечения государственных и муниципальных нужд: 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272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 закупок, в которых при аудите в сфере закупок выявлены нарушения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законодательства Российской Федерации о контрактной системе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747F" w:rsidP="005D0FC0">
            <w:pPr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D0FC0" w:rsidRPr="00F1130D" w:rsidTr="005D0FC0">
        <w:trPr>
          <w:trHeight w:val="805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Сумма закупок, в которых при аудите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закупок выявлены нарушения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законодательства Российской Федерации о контрактной системе в сфере закупок (тыс. руб.)</w:t>
            </w:r>
          </w:p>
        </w:tc>
        <w:tc>
          <w:tcPr>
            <w:tcW w:w="5529" w:type="dxa"/>
          </w:tcPr>
          <w:p w:rsidR="005D0FC0" w:rsidRPr="00EE47F5" w:rsidRDefault="005D0FC0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FC0" w:rsidRPr="00EE47F5" w:rsidRDefault="00B3747F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21944,3</w:t>
            </w:r>
          </w:p>
          <w:p w:rsidR="005D0FC0" w:rsidRPr="00EE47F5" w:rsidRDefault="005D0FC0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267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Закупки, по которым был сделан вывод  о нерезультативном расходовании бюджетных средств</w:t>
            </w: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541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Общее количество закупок, по которым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 сделан вывод  о нерезультативном расходовании бюджетных средств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закупок,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которым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был сделан вывод  о нерезультативном расходовании бюджетных средств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521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Нарушения законодательства Российской Федерации о контрактной системе в сфере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закупок, выявленные при аудите в сфере закупок</w:t>
            </w:r>
            <w:r w:rsidR="0027586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05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нарушений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законодательства Российской Федерации о контрактной системе в сфере закупок, выявленные при аудите в сфере закупок</w:t>
            </w:r>
          </w:p>
        </w:tc>
        <w:tc>
          <w:tcPr>
            <w:tcW w:w="5529" w:type="dxa"/>
            <w:vAlign w:val="center"/>
          </w:tcPr>
          <w:p w:rsidR="005D0FC0" w:rsidRPr="0027586E" w:rsidRDefault="00EA5946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</w:t>
            </w: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финансовых нарушений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законодательства Российской Федерации о контрактной системе в сфере закупок, выявленные при аудите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2D3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финансовых нарушений </w:t>
            </w: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законодательства Российской Федерации о контрактной системе в сфере закупок , выявленные при аудите в сфере закупок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341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В том числе в части проверки: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1106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394B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7.4.1.3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Планирования закупок  ((план закупок, план-график закупок, обоснование закупки и начальных максимальных цен контрактов)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EA5946" w:rsidP="00E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D38C5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7.4.2.3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2D38C5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документации (извещения) о закупках</w:t>
            </w:r>
          </w:p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7.4.3.1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D38C5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7.4.3.2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7.4.3.3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заключенных контрактов</w:t>
            </w:r>
          </w:p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D38C5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7.4.4.3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7.4.5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закупок у единственного поставщика, подрядчика, исполнителя</w:t>
            </w:r>
          </w:p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7.4.5.1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7.4.5.2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7.4.5.3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7.4.6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 закупок</w:t>
            </w:r>
          </w:p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7.4.6.1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7.4.6.2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7.4.6.3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7.4.7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контракта</w:t>
            </w:r>
          </w:p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7.4.7.1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394B" w:rsidP="00EA5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7.4.7.2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7.4.7.3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7.4.8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7.4.8.1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7.4.8.2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7.4.8.3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7.4.9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5529" w:type="dxa"/>
            <w:vAlign w:val="center"/>
          </w:tcPr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7.4.9.1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7.4.9.2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Общее количество финансовых  нарушений (ед.)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7.4.9.3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  <w:t>Сумма финансовых нарушений (тыс. руб.)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2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контрольных мероприятий по итогам аудита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394B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Общее количество обращений, направленных в правоохранительные органы</w:t>
            </w:r>
            <w:r w:rsidRPr="00EE47F5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по результатам </w:t>
            </w:r>
            <w:r w:rsidRPr="00EE47F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контрольных мероприятий по итогам аудита  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27586E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Общее количество обращений, направленных в контрольные органы (ФАС России, региональный контрольный орган в сфере закупок) по </w:t>
            </w:r>
            <w:r w:rsidRPr="00EE47F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результатам мероприятий, в рамках которого проводился аудит в сфере закупок (ед.)</w:t>
            </w:r>
          </w:p>
        </w:tc>
        <w:tc>
          <w:tcPr>
            <w:tcW w:w="5529" w:type="dxa"/>
            <w:vAlign w:val="center"/>
          </w:tcPr>
          <w:p w:rsidR="005D0FC0" w:rsidRPr="00EE47F5" w:rsidRDefault="00B3394B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5529" w:type="dxa"/>
            <w:vAlign w:val="center"/>
          </w:tcPr>
          <w:p w:rsidR="005D0FC0" w:rsidRPr="00BD5DAC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1.Отсутствие должного контроля за соблюдением норм законодательства о контрактной системе в сфере закупок товаров, работ и услуг.</w:t>
            </w:r>
          </w:p>
          <w:p w:rsidR="005D0FC0" w:rsidRPr="00BD5DAC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Отсутствие мероприятий по ведомственному контролю в отношении подведомственных учреждений.</w:t>
            </w:r>
          </w:p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3.Несовершенство работы единой информационной системы (интернет ресурса) в области закупок.</w:t>
            </w:r>
          </w:p>
        </w:tc>
      </w:tr>
      <w:tr w:rsidR="005D0FC0" w:rsidRPr="00F1130D" w:rsidTr="005D0FC0">
        <w:trPr>
          <w:trHeight w:val="413"/>
        </w:trPr>
        <w:tc>
          <w:tcPr>
            <w:tcW w:w="675" w:type="dxa"/>
          </w:tcPr>
          <w:p w:rsidR="005D0FC0" w:rsidRPr="00EE47F5" w:rsidRDefault="005D0FC0" w:rsidP="005D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</w:tcPr>
          <w:p w:rsidR="005D0FC0" w:rsidRPr="00EE47F5" w:rsidRDefault="005D0FC0" w:rsidP="005D0F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EE47F5">
              <w:rPr>
                <w:rFonts w:ascii="Times New Roman" w:eastAsia="Calibri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5529" w:type="dxa"/>
            <w:vAlign w:val="center"/>
          </w:tcPr>
          <w:p w:rsidR="005D0FC0" w:rsidRPr="00BD5DAC" w:rsidRDefault="005D0FC0" w:rsidP="005D0FC0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обеспечить качественное планирование закупок;</w:t>
            </w:r>
          </w:p>
          <w:p w:rsidR="005D0FC0" w:rsidRPr="00BD5DAC" w:rsidRDefault="005D0FC0" w:rsidP="005D0FC0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осуществлять закупки в соответствии с информацией, включенной в план – график;</w:t>
            </w:r>
          </w:p>
          <w:p w:rsidR="005D0FC0" w:rsidRPr="00BD5DAC" w:rsidRDefault="005D0FC0" w:rsidP="005D0FC0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направлять в Федеральное казначейство по средствам официального сайта информацию о заключенных контрактах в соответствии с частью 3 статьи 103 «Реестр контрактов, заключенных заказчиками» Закона № 44-ФЗ;</w:t>
            </w:r>
          </w:p>
          <w:p w:rsidR="005D0FC0" w:rsidRPr="00BD5DAC" w:rsidRDefault="005D0FC0" w:rsidP="005D0FC0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ходе исполнения контрактов направлять соответствующую информацию в Федеральное казначейство в течение трех рабочих дней с даты исполнения контракта, приемки поставленного товара, выполненной работы, оказанной услуги в соответствии с частью 3 статьи 103 «Реестр контрактов, заключенных заказчиками» Закона № 44-ФЗ;</w:t>
            </w:r>
          </w:p>
          <w:p w:rsidR="005D0FC0" w:rsidRPr="00BD5DAC" w:rsidRDefault="005D0FC0" w:rsidP="005D0FC0">
            <w:pPr>
              <w:spacing w:after="0" w:line="240" w:lineRule="auto"/>
              <w:ind w:left="33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организовать проведение ведомственного контроля главными распорядителями бюджетных средств;</w:t>
            </w:r>
          </w:p>
          <w:p w:rsidR="005D0FC0" w:rsidRPr="00EE47F5" w:rsidRDefault="005D0FC0" w:rsidP="005D0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принять меры по исключению нарушений законодательства в сфере закупок.</w:t>
            </w:r>
          </w:p>
        </w:tc>
      </w:tr>
    </w:tbl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E47F5" w:rsidRPr="00EE47F5" w:rsidRDefault="00EE47F5" w:rsidP="00EE47F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7F5" w:rsidRPr="00EE47F5" w:rsidRDefault="00EE47F5" w:rsidP="00EE47F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62E" w:rsidRDefault="00B7062E"/>
    <w:sectPr w:rsidR="00B7062E" w:rsidSect="00F1130D">
      <w:footerReference w:type="default" r:id="rId7"/>
      <w:pgSz w:w="11907" w:h="16839" w:code="9"/>
      <w:pgMar w:top="1134" w:right="850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12" w:rsidRDefault="00D83012" w:rsidP="00EE47F5">
      <w:pPr>
        <w:spacing w:after="0" w:line="240" w:lineRule="auto"/>
      </w:pPr>
      <w:r>
        <w:separator/>
      </w:r>
    </w:p>
  </w:endnote>
  <w:endnote w:type="continuationSeparator" w:id="1">
    <w:p w:rsidR="00D83012" w:rsidRDefault="00D83012" w:rsidP="00EE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983337"/>
      <w:docPartObj>
        <w:docPartGallery w:val="Page Numbers (Bottom of Page)"/>
        <w:docPartUnique/>
      </w:docPartObj>
    </w:sdtPr>
    <w:sdtContent>
      <w:p w:rsidR="000B7407" w:rsidRDefault="00E70BB7">
        <w:pPr>
          <w:pStyle w:val="a3"/>
          <w:jc w:val="center"/>
        </w:pPr>
        <w:r>
          <w:fldChar w:fldCharType="begin"/>
        </w:r>
        <w:r w:rsidR="00197C99">
          <w:instrText>PAGE   \* MERGEFORMAT</w:instrText>
        </w:r>
        <w:r>
          <w:fldChar w:fldCharType="separate"/>
        </w:r>
        <w:r w:rsidR="000948A0">
          <w:rPr>
            <w:noProof/>
          </w:rPr>
          <w:t>1</w:t>
        </w:r>
        <w:r>
          <w:fldChar w:fldCharType="end"/>
        </w:r>
      </w:p>
    </w:sdtContent>
  </w:sdt>
  <w:p w:rsidR="000B7407" w:rsidRDefault="00D8301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12" w:rsidRDefault="00D83012" w:rsidP="00EE47F5">
      <w:pPr>
        <w:spacing w:after="0" w:line="240" w:lineRule="auto"/>
      </w:pPr>
      <w:r>
        <w:separator/>
      </w:r>
    </w:p>
  </w:footnote>
  <w:footnote w:type="continuationSeparator" w:id="1">
    <w:p w:rsidR="00D83012" w:rsidRDefault="00D83012" w:rsidP="00EE4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7F5"/>
    <w:rsid w:val="0007087E"/>
    <w:rsid w:val="000948A0"/>
    <w:rsid w:val="000E7597"/>
    <w:rsid w:val="00131632"/>
    <w:rsid w:val="00133FA6"/>
    <w:rsid w:val="00190C4E"/>
    <w:rsid w:val="00197C99"/>
    <w:rsid w:val="001F4BBA"/>
    <w:rsid w:val="00252954"/>
    <w:rsid w:val="0027586E"/>
    <w:rsid w:val="002D38C5"/>
    <w:rsid w:val="00413ED7"/>
    <w:rsid w:val="005D0FC0"/>
    <w:rsid w:val="00616FCA"/>
    <w:rsid w:val="008603E5"/>
    <w:rsid w:val="00AF1DD3"/>
    <w:rsid w:val="00B3394B"/>
    <w:rsid w:val="00B3747F"/>
    <w:rsid w:val="00B7062E"/>
    <w:rsid w:val="00BD5DAC"/>
    <w:rsid w:val="00D3423B"/>
    <w:rsid w:val="00D83012"/>
    <w:rsid w:val="00E237E2"/>
    <w:rsid w:val="00E70BB7"/>
    <w:rsid w:val="00EA07C0"/>
    <w:rsid w:val="00EA5946"/>
    <w:rsid w:val="00EE47F5"/>
    <w:rsid w:val="00F1130D"/>
    <w:rsid w:val="00FC3071"/>
    <w:rsid w:val="00FF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7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47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4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E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B9C7-D348-46B0-8B5D-D23B226C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Поленова И.М.</dc:creator>
  <cp:lastModifiedBy>Admin</cp:lastModifiedBy>
  <cp:revision>2</cp:revision>
  <cp:lastPrinted>2020-10-05T07:59:00Z</cp:lastPrinted>
  <dcterms:created xsi:type="dcterms:W3CDTF">2020-10-13T11:10:00Z</dcterms:created>
  <dcterms:modified xsi:type="dcterms:W3CDTF">2020-10-13T11:10:00Z</dcterms:modified>
</cp:coreProperties>
</file>