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Реестр закупок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ГБУЗ «Госпиталь № 1»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осуществленных без заключения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государственного контракта в 2020 г.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"/>
        <w:gridCol w:w="2200"/>
        <w:gridCol w:w="1920"/>
        <w:gridCol w:w="2480"/>
        <w:gridCol w:w="1100"/>
        <w:gridCol w:w="2480"/>
        <w:tblGridChange w:id="0">
          <w:tblGrid>
            <w:gridCol w:w="340"/>
            <w:gridCol w:w="2200"/>
            <w:gridCol w:w="1920"/>
            <w:gridCol w:w="2480"/>
            <w:gridCol w:w="1100"/>
            <w:gridCol w:w="248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Краткое наименование закупаемых товаров (работ, услуг)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Сведения о поставщиках (подрядчиках, исполнителях)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Цена закупки, руб.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закупки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местонахождение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Услуги по дератизации подвальных помещений здания заказчика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ООО «Альфа»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Российская Федерация, г. Санкт-Петербург, ул. Первая, д.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08.07.2020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Ватные тампоны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ООО «Омега»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Российская Федерация,  Санкт-Петербург, ул. Третья, д.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08.07.2020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Исполнитель: экономист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Экономная Э.Э.</w:t>
        <w:br w:type="textWrapping"/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ks6z8xqwrxik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Главный бухгалтер                                                                                   Счетная С.С.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567" w:top="567" w:left="567" w:right="567" w:header="39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Rule="auto"/>
      <w:ind w:left="0" w:firstLine="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spacing w:after="120" w:before="120" w:lineRule="auto"/>
      <w:ind w:left="0" w:firstLine="482"/>
      <w:jc w:val="both"/>
    </w:pPr>
    <w:rPr>
      <w:rFonts w:ascii="Times New Roman" w:cs="Times New Roman" w:eastAsia="Times New Roman" w:hAnsi="Times New Roman"/>
    </w:rPr>
  </w:style>
  <w:style w:type="paragraph" w:styleId="Heading3">
    <w:name w:val="heading 3"/>
    <w:basedOn w:val="Normal"/>
    <w:next w:val="Normal"/>
    <w:pPr>
      <w:spacing w:after="120" w:before="120" w:lineRule="auto"/>
      <w:ind w:left="0" w:firstLine="482"/>
      <w:jc w:val="both"/>
    </w:pPr>
    <w:rPr>
      <w:rFonts w:ascii="Times New Roman" w:cs="Times New Roman" w:eastAsia="Times New Roman" w:hAnsi="Times New Roman"/>
    </w:rPr>
  </w:style>
  <w:style w:type="paragraph" w:styleId="Heading4">
    <w:name w:val="heading 4"/>
    <w:basedOn w:val="Normal"/>
    <w:next w:val="Normal"/>
    <w:pPr>
      <w:spacing w:after="120" w:before="120" w:lineRule="auto"/>
      <w:ind w:left="0" w:firstLine="482"/>
      <w:jc w:val="both"/>
    </w:pPr>
    <w:rPr>
      <w:rFonts w:ascii="Times New Roman" w:cs="Times New Roman" w:eastAsia="Times New Roman" w:hAnsi="Times New Roman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0" w:firstLine="482"/>
      <w:jc w:val="both"/>
    </w:pPr>
    <w:rPr>
      <w:rFonts w:ascii="Times New Roman" w:cs="Times New Roman" w:eastAsia="Times New Roman" w:hAnsi="Times New Roman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  <w:ind w:left="0" w:firstLine="482"/>
      <w:jc w:val="both"/>
    </w:pPr>
    <w:rPr>
      <w:rFonts w:ascii="Times New Roman" w:cs="Times New Roman" w:eastAsia="Times New Roman" w:hAnsi="Times New Roman"/>
      <w:i w:val="1"/>
      <w:color w:val="243f6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200" w:line="276" w:lineRule="auto"/>
    </w:pPr>
    <w:rPr>
      <w:rFonts w:ascii="Calibri" w:cs="Times New Roman" w:eastAsia="Times New Roman" w:hAnsi="Calibri"/>
      <w:sz w:val="22"/>
      <w:szCs w:val="22"/>
      <w:lang w:bidi="ar-SA" w:eastAsia="ru-RU" w:val="ru-RU"/>
    </w:rPr>
  </w:style>
  <w:style w:type="paragraph" w:styleId="2">
    <w:name w:val="heading 1"/>
    <w:basedOn w:val="1"/>
    <w:next w:val="1"/>
    <w:link w:val="17"/>
    <w:uiPriority w:val="9"/>
    <w:qFormat w:val="1"/>
    <w:pPr>
      <w:keepNext w:val="1"/>
      <w:keepLines w:val="1"/>
      <w:numPr>
        <w:ilvl w:val="0"/>
        <w:numId w:val="1"/>
      </w:numPr>
      <w:spacing w:after="120" w:before="240"/>
      <w:jc w:val="center"/>
      <w:outlineLvl w:val="0"/>
    </w:pPr>
    <w:rPr>
      <w:rFonts w:ascii="Times New Roman" w:hAnsi="Times New Roman"/>
      <w:b w:val="1"/>
      <w:bCs w:val="1"/>
      <w:sz w:val="24"/>
      <w:szCs w:val="28"/>
    </w:rPr>
  </w:style>
  <w:style w:type="paragraph" w:styleId="3">
    <w:name w:val="heading 2"/>
    <w:basedOn w:val="1"/>
    <w:next w:val="1"/>
    <w:link w:val="18"/>
    <w:uiPriority w:val="9"/>
    <w:qFormat w:val="1"/>
    <w:pPr>
      <w:numPr>
        <w:ilvl w:val="1"/>
        <w:numId w:val="1"/>
      </w:numPr>
      <w:spacing w:after="120" w:before="120"/>
      <w:ind w:firstLine="482"/>
      <w:jc w:val="both"/>
      <w:outlineLvl w:val="1"/>
    </w:pPr>
    <w:rPr>
      <w:rFonts w:ascii="Times New Roman" w:hAnsi="Times New Roman"/>
      <w:bCs w:val="1"/>
      <w:szCs w:val="26"/>
    </w:rPr>
  </w:style>
  <w:style w:type="paragraph" w:styleId="4">
    <w:name w:val="heading 3"/>
    <w:basedOn w:val="1"/>
    <w:next w:val="1"/>
    <w:link w:val="19"/>
    <w:uiPriority w:val="9"/>
    <w:qFormat w:val="1"/>
    <w:pPr>
      <w:numPr>
        <w:ilvl w:val="2"/>
        <w:numId w:val="1"/>
      </w:numPr>
      <w:spacing w:after="120" w:before="120"/>
      <w:ind w:firstLine="482"/>
      <w:jc w:val="both"/>
      <w:outlineLvl w:val="2"/>
    </w:pPr>
    <w:rPr>
      <w:rFonts w:ascii="Times New Roman" w:hAnsi="Times New Roman"/>
      <w:bCs w:val="1"/>
    </w:rPr>
  </w:style>
  <w:style w:type="paragraph" w:styleId="5">
    <w:name w:val="heading 4"/>
    <w:basedOn w:val="1"/>
    <w:next w:val="1"/>
    <w:link w:val="20"/>
    <w:uiPriority w:val="9"/>
    <w:qFormat w:val="1"/>
    <w:pPr>
      <w:numPr>
        <w:ilvl w:val="3"/>
        <w:numId w:val="1"/>
      </w:numPr>
      <w:spacing w:after="120" w:before="120"/>
      <w:ind w:firstLine="482"/>
      <w:jc w:val="both"/>
      <w:outlineLvl w:val="3"/>
    </w:pPr>
    <w:rPr>
      <w:rFonts w:ascii="Times New Roman" w:hAnsi="Times New Roman"/>
      <w:bCs w:val="1"/>
      <w:iCs w:val="1"/>
    </w:rPr>
  </w:style>
  <w:style w:type="paragraph" w:styleId="6">
    <w:name w:val="heading 5"/>
    <w:basedOn w:val="1"/>
    <w:next w:val="1"/>
    <w:link w:val="21"/>
    <w:uiPriority w:val="9"/>
    <w:qFormat w:val="1"/>
    <w:pPr>
      <w:keepNext w:val="1"/>
      <w:keepLines w:val="1"/>
      <w:numPr>
        <w:ilvl w:val="4"/>
        <w:numId w:val="1"/>
      </w:numPr>
      <w:spacing w:after="0" w:before="200"/>
      <w:ind w:firstLine="482"/>
      <w:jc w:val="both"/>
      <w:outlineLvl w:val="4"/>
    </w:pPr>
    <w:rPr>
      <w:rFonts w:ascii="Times New Roman" w:hAnsi="Times New Roman"/>
    </w:rPr>
  </w:style>
  <w:style w:type="paragraph" w:styleId="7">
    <w:name w:val="heading 6"/>
    <w:basedOn w:val="1"/>
    <w:next w:val="1"/>
    <w:link w:val="22"/>
    <w:uiPriority w:val="9"/>
    <w:qFormat w:val="1"/>
    <w:pPr>
      <w:keepNext w:val="1"/>
      <w:keepLines w:val="1"/>
      <w:numPr>
        <w:ilvl w:val="5"/>
        <w:numId w:val="1"/>
      </w:numPr>
      <w:spacing w:after="0" w:before="200"/>
      <w:ind w:firstLine="482"/>
      <w:jc w:val="both"/>
      <w:outlineLvl w:val="5"/>
    </w:pPr>
    <w:rPr>
      <w:rFonts w:ascii="Times New Roman" w:hAnsi="Times New Roman"/>
      <w:i w:val="1"/>
      <w:iCs w:val="1"/>
      <w:color w:val="243f60"/>
    </w:rPr>
  </w:style>
  <w:style w:type="paragraph" w:styleId="8">
    <w:name w:val="heading 7"/>
    <w:basedOn w:val="1"/>
    <w:next w:val="1"/>
    <w:link w:val="23"/>
    <w:uiPriority w:val="9"/>
    <w:qFormat w:val="1"/>
    <w:pPr>
      <w:keepNext w:val="1"/>
      <w:keepLines w:val="1"/>
      <w:numPr>
        <w:ilvl w:val="6"/>
        <w:numId w:val="1"/>
      </w:numPr>
      <w:spacing w:after="0" w:before="200"/>
      <w:ind w:firstLine="482"/>
      <w:jc w:val="both"/>
      <w:outlineLvl w:val="6"/>
    </w:pPr>
    <w:rPr>
      <w:rFonts w:ascii="Times New Roman" w:hAnsi="Times New Roman"/>
      <w:i w:val="1"/>
      <w:iCs w:val="1"/>
      <w:color w:val="404040"/>
    </w:rPr>
  </w:style>
  <w:style w:type="paragraph" w:styleId="9">
    <w:name w:val="heading 8"/>
    <w:basedOn w:val="1"/>
    <w:next w:val="1"/>
    <w:link w:val="24"/>
    <w:uiPriority w:val="9"/>
    <w:qFormat w:val="1"/>
    <w:pPr>
      <w:keepNext w:val="1"/>
      <w:keepLines w:val="1"/>
      <w:numPr>
        <w:ilvl w:val="7"/>
        <w:numId w:val="1"/>
      </w:numPr>
      <w:spacing w:after="0" w:before="20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10">
    <w:name w:val="heading 9"/>
    <w:basedOn w:val="1"/>
    <w:next w:val="1"/>
    <w:link w:val="25"/>
    <w:uiPriority w:val="9"/>
    <w:qFormat w:val="1"/>
    <w:pPr>
      <w:keepNext w:val="1"/>
      <w:keepLines w:val="1"/>
      <w:numPr>
        <w:ilvl w:val="8"/>
        <w:numId w:val="1"/>
      </w:numPr>
      <w:spacing w:after="0" w:before="200"/>
      <w:ind w:firstLine="482"/>
      <w:jc w:val="both"/>
      <w:outlineLvl w:val="8"/>
    </w:pPr>
    <w:rPr>
      <w:rFonts w:ascii="Times New Roman" w:hAnsi="Times New Roman"/>
      <w:i w:val="1"/>
      <w:iCs w:val="1"/>
      <w:color w:val="404040"/>
      <w:szCs w:val="20"/>
    </w:rPr>
  </w:style>
  <w:style w:type="character" w:styleId="14" w:default="1">
    <w:name w:val="Default Paragraph Font"/>
    <w:uiPriority w:val="1"/>
    <w:semiHidden w:val="1"/>
    <w:unhideWhenUsed w:val="1"/>
  </w:style>
  <w:style w:type="table" w:styleId="15" w:default="1">
    <w:name w:val="Normal Table"/>
    <w:uiPriority w:val="99"/>
    <w:semiHidden w:val="1"/>
    <w:unhideWhenUsed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1">
    <w:name w:val="header"/>
    <w:basedOn w:val="1"/>
    <w:link w:val="26"/>
    <w:uiPriority w:val="99"/>
    <w:unhideWhenUsed w:val="1"/>
    <w:qFormat w:val="1"/>
    <w:pPr>
      <w:tabs>
        <w:tab w:val="center" w:pos="4677"/>
        <w:tab w:val="right" w:pos="9355"/>
      </w:tabs>
    </w:pPr>
  </w:style>
  <w:style w:type="paragraph" w:styleId="12">
    <w:name w:val="footer"/>
    <w:basedOn w:val="1"/>
    <w:link w:val="27"/>
    <w:uiPriority w:val="99"/>
    <w:unhideWhenUsed w:val="1"/>
    <w:qFormat w:val="1"/>
    <w:pPr>
      <w:tabs>
        <w:tab w:val="center" w:pos="4677"/>
        <w:tab w:val="right" w:pos="9355"/>
      </w:tabs>
    </w:pPr>
  </w:style>
  <w:style w:type="paragraph" w:styleId="13">
    <w:name w:val="Normal (Web)"/>
    <w:basedOn w:val="1"/>
    <w:uiPriority w:val="99"/>
    <w:unhideWhenUsed w:val="1"/>
    <w:qFormat w:val="1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table" w:styleId="16">
    <w:name w:val="Table Grid"/>
    <w:basedOn w:val="15"/>
    <w:uiPriority w:val="59"/>
    <w:qFormat w:val="1"/>
    <w:rPr>
      <w:rFonts w:ascii="Times New Roman" w:cs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Layout w:type="fixed"/>
    </w:tblPr>
  </w:style>
  <w:style w:type="character" w:styleId="17" w:customStyle="1">
    <w:name w:val="Заголовок 1 Знак"/>
    <w:basedOn w:val="14"/>
    <w:link w:val="2"/>
    <w:uiPriority w:val="9"/>
    <w:qFormat w:val="1"/>
    <w:locked w:val="1"/>
    <w:rPr>
      <w:rFonts w:ascii="Times New Roman" w:cs="Times New Roman" w:hAnsi="Times New Roman"/>
      <w:b w:val="1"/>
      <w:bCs w:val="1"/>
      <w:sz w:val="28"/>
      <w:szCs w:val="28"/>
    </w:rPr>
  </w:style>
  <w:style w:type="character" w:styleId="18" w:customStyle="1">
    <w:name w:val="Заголовок 2 Знак"/>
    <w:basedOn w:val="14"/>
    <w:link w:val="3"/>
    <w:uiPriority w:val="9"/>
    <w:qFormat w:val="1"/>
    <w:locked w:val="1"/>
    <w:rPr>
      <w:rFonts w:ascii="Times New Roman" w:cs="Times New Roman" w:hAnsi="Times New Roman"/>
      <w:bCs w:val="1"/>
      <w:sz w:val="26"/>
      <w:szCs w:val="26"/>
    </w:rPr>
  </w:style>
  <w:style w:type="character" w:styleId="19" w:customStyle="1">
    <w:name w:val="Заголовок 3 Знак"/>
    <w:basedOn w:val="14"/>
    <w:link w:val="4"/>
    <w:uiPriority w:val="9"/>
    <w:qFormat w:val="1"/>
    <w:locked w:val="1"/>
    <w:rPr>
      <w:rFonts w:ascii="Times New Roman" w:cs="Times New Roman" w:hAnsi="Times New Roman"/>
      <w:bCs w:val="1"/>
      <w:sz w:val="22"/>
      <w:szCs w:val="22"/>
    </w:rPr>
  </w:style>
  <w:style w:type="character" w:styleId="20" w:customStyle="1">
    <w:name w:val="Заголовок 4 Знак"/>
    <w:basedOn w:val="14"/>
    <w:link w:val="5"/>
    <w:uiPriority w:val="9"/>
    <w:locked w:val="1"/>
    <w:rPr>
      <w:rFonts w:ascii="Times New Roman" w:cs="Times New Roman" w:hAnsi="Times New Roman"/>
      <w:bCs w:val="1"/>
      <w:iCs w:val="1"/>
      <w:sz w:val="22"/>
      <w:szCs w:val="22"/>
    </w:rPr>
  </w:style>
  <w:style w:type="character" w:styleId="21" w:customStyle="1">
    <w:name w:val="Заголовок 5 Знак"/>
    <w:basedOn w:val="14"/>
    <w:link w:val="6"/>
    <w:uiPriority w:val="9"/>
    <w:qFormat w:val="1"/>
    <w:locked w:val="1"/>
    <w:rPr>
      <w:rFonts w:ascii="Times New Roman" w:cs="Times New Roman" w:hAnsi="Times New Roman"/>
      <w:sz w:val="22"/>
      <w:szCs w:val="22"/>
    </w:rPr>
  </w:style>
  <w:style w:type="character" w:styleId="22" w:customStyle="1">
    <w:name w:val="Заголовок 6 Знак"/>
    <w:basedOn w:val="14"/>
    <w:link w:val="7"/>
    <w:uiPriority w:val="9"/>
    <w:qFormat w:val="1"/>
    <w:locked w:val="1"/>
    <w:rPr>
      <w:rFonts w:ascii="Times New Roman" w:cs="Times New Roman" w:hAnsi="Times New Roman"/>
      <w:i w:val="1"/>
      <w:iCs w:val="1"/>
      <w:color w:val="243f60"/>
      <w:sz w:val="22"/>
      <w:szCs w:val="22"/>
    </w:rPr>
  </w:style>
  <w:style w:type="character" w:styleId="23" w:customStyle="1">
    <w:name w:val="Заголовок 7 Знак"/>
    <w:basedOn w:val="14"/>
    <w:link w:val="8"/>
    <w:uiPriority w:val="9"/>
    <w:qFormat w:val="1"/>
    <w:locked w:val="1"/>
    <w:rPr>
      <w:rFonts w:ascii="Times New Roman" w:cs="Times New Roman" w:hAnsi="Times New Roman"/>
      <w:i w:val="1"/>
      <w:iCs w:val="1"/>
      <w:color w:val="404040"/>
      <w:sz w:val="22"/>
      <w:szCs w:val="22"/>
    </w:rPr>
  </w:style>
  <w:style w:type="character" w:styleId="24" w:customStyle="1">
    <w:name w:val="Заголовок 8 Знак"/>
    <w:basedOn w:val="14"/>
    <w:link w:val="9"/>
    <w:uiPriority w:val="9"/>
    <w:locked w:val="1"/>
    <w:rPr>
      <w:rFonts w:ascii="Times New Roman" w:cs="Times New Roman" w:hAnsi="Times New Roman"/>
      <w:color w:val="4f81bd"/>
      <w:sz w:val="22"/>
    </w:rPr>
  </w:style>
  <w:style w:type="character" w:styleId="25" w:customStyle="1">
    <w:name w:val="Заголовок 9 Знак"/>
    <w:basedOn w:val="14"/>
    <w:link w:val="10"/>
    <w:uiPriority w:val="9"/>
    <w:locked w:val="1"/>
    <w:rPr>
      <w:rFonts w:ascii="Times New Roman" w:cs="Times New Roman" w:hAnsi="Times New Roman"/>
      <w:i w:val="1"/>
      <w:iCs w:val="1"/>
      <w:color w:val="404040"/>
      <w:sz w:val="22"/>
    </w:rPr>
  </w:style>
  <w:style w:type="character" w:styleId="26" w:customStyle="1">
    <w:name w:val="Верхний колонтитул Знак"/>
    <w:basedOn w:val="14"/>
    <w:link w:val="11"/>
    <w:uiPriority w:val="99"/>
    <w:locked w:val="1"/>
    <w:rPr>
      <w:rFonts w:cs="Times New Roman"/>
      <w:sz w:val="22"/>
    </w:rPr>
  </w:style>
  <w:style w:type="character" w:styleId="27" w:customStyle="1">
    <w:name w:val="Нижний колонтитул Знак"/>
    <w:basedOn w:val="14"/>
    <w:link w:val="12"/>
    <w:uiPriority w:val="99"/>
    <w:locked w:val="1"/>
    <w:rPr>
      <w:rFonts w:cs="Times New Roman"/>
      <w:sz w:val="22"/>
    </w:rPr>
  </w:style>
  <w:style w:type="paragraph" w:styleId="28" w:customStyle="1">
    <w:name w:val="ConsPlusNormal"/>
    <w:uiPriority w:val="0"/>
    <w:qFormat w:val="1"/>
    <w:pPr>
      <w:widowControl w:val="0"/>
      <w:autoSpaceDE w:val="0"/>
      <w:autoSpaceDN w:val="0"/>
    </w:pPr>
    <w:rPr>
      <w:rFonts w:ascii="Arial" w:cs="Arial" w:eastAsia="Times New Roman" w:hAnsi="Arial"/>
      <w:sz w:val="22"/>
      <w:lang w:bidi="ar-SA" w:eastAsia="ru-RU" w:val="ru-RU"/>
    </w:rPr>
  </w:style>
  <w:style w:type="paragraph" w:styleId="29">
    <w:name w:val="List Paragraph"/>
    <w:basedOn w:val="1"/>
    <w:uiPriority w:val="34"/>
    <w:qFormat w:val="1"/>
    <w:pPr>
      <w:ind w:left="720"/>
      <w:contextualSpacing w:val="1"/>
    </w:pPr>
    <w:rPr>
      <w:lang w:eastAsia="en-US"/>
    </w:rPr>
  </w:style>
  <w:style w:type="character" w:styleId="30" w:customStyle="1">
    <w:name w:val="aref_seq"/>
    <w:uiPriority w:val="0"/>
    <w:qFormat w:val="1"/>
  </w:style>
  <w:style w:type="paragraph" w:styleId="31" w:customStyle="1">
    <w:name w:val="Обычный договор"/>
    <w:basedOn w:val="1"/>
    <w:uiPriority w:val="0"/>
    <w:qFormat w:val="1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32" w:customStyle="1">
    <w:name w:val="ConsPlusNonformat"/>
    <w:uiPriority w:val="0"/>
    <w:qFormat w:val="1"/>
    <w:pPr>
      <w:widowControl w:val="0"/>
      <w:autoSpaceDE w:val="0"/>
      <w:autoSpaceDN w:val="0"/>
    </w:pPr>
    <w:rPr>
      <w:rFonts w:ascii="Courier New" w:cs="Courier New" w:eastAsia="Times New Roman" w:hAnsi="Courier New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92THnTdodQQVxFNxciQuOk/xA==">AMUW2mVDZB1Z0aN1dxMZ/JI4eiofQBJvtAM+nMmsWz2l0L/NS2Z5tJ5dkHY+pH6aGCjIRfOajyCI60GKo4guYf1j20z3g8wfbFHmJSSfuV5ncKTsnt4zY3IHyZI1A4v/UkZDAvjY5a9T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2020-06-26T08:40:00Z</dcterms:created>
  <dc:creator>КонсультантПлюс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